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E04D8" w14:textId="77777777" w:rsidR="000A20DB" w:rsidRDefault="00262F50" w:rsidP="00B979E7">
      <w:pPr>
        <w:pStyle w:val="Heading1"/>
      </w:pPr>
      <w:r>
        <w:t>User Roles in ELMS</w:t>
      </w:r>
    </w:p>
    <w:p w14:paraId="35ACB227" w14:textId="77777777" w:rsidR="00CC29A2" w:rsidRDefault="00262F50" w:rsidP="00262F50">
      <w:r>
        <w:t>In the ELMS management tool, users can add individuals to their course spaces under one of several roles. This document will briefly summarize t</w:t>
      </w:r>
      <w:r w:rsidR="0018603F">
        <w:t>he difference between these role</w:t>
      </w:r>
      <w:r>
        <w:t>s.</w:t>
      </w:r>
    </w:p>
    <w:p w14:paraId="3D3B5A49" w14:textId="77777777" w:rsidR="00262F50" w:rsidRPr="00262F50" w:rsidRDefault="00262F50" w:rsidP="00262F50">
      <w:pPr>
        <w:pStyle w:val="ListParagraph"/>
        <w:numPr>
          <w:ilvl w:val="0"/>
          <w:numId w:val="1"/>
        </w:numPr>
      </w:pPr>
      <w:r>
        <w:t xml:space="preserve">An </w:t>
      </w:r>
      <w:r>
        <w:rPr>
          <w:b/>
        </w:rPr>
        <w:t xml:space="preserve">instructional colleague </w:t>
      </w:r>
      <w:r w:rsidR="0018603F">
        <w:t>can</w:t>
      </w:r>
      <w:r w:rsidR="00CC29A2">
        <w:t xml:space="preserve"> view nearly </w:t>
      </w:r>
      <w:r w:rsidR="0018603F">
        <w:t>all</w:t>
      </w:r>
      <w:r w:rsidR="00CC29A2">
        <w:t xml:space="preserve"> the course’s content </w:t>
      </w:r>
      <w:r w:rsidR="0018603F">
        <w:t>except for</w:t>
      </w:r>
      <w:r w:rsidR="00CC29A2">
        <w:t xml:space="preserve"> the gradebook. Instructional Colleagues can not add, modify, or delete any assignments, quizzes, files, or pages.</w:t>
      </w:r>
      <w:r w:rsidR="00D137A5">
        <w:t xml:space="preserve"> This role is useful for giving access to a course that an individual may teach in a future term.</w:t>
      </w:r>
    </w:p>
    <w:p w14:paraId="29036D60" w14:textId="77777777" w:rsidR="00262F50" w:rsidRDefault="00262F50" w:rsidP="00262F50">
      <w:pPr>
        <w:pStyle w:val="ListParagraph"/>
        <w:numPr>
          <w:ilvl w:val="0"/>
          <w:numId w:val="1"/>
        </w:numPr>
      </w:pPr>
      <w:r>
        <w:t xml:space="preserve">A </w:t>
      </w:r>
      <w:r>
        <w:rPr>
          <w:b/>
        </w:rPr>
        <w:t xml:space="preserve">guest instructor </w:t>
      </w:r>
      <w:r w:rsidR="00CC29A2">
        <w:t xml:space="preserve">has nearly all the Canvas rights that an instructor does; however, guest instructors can </w:t>
      </w:r>
      <w:r w:rsidR="00CC29A2" w:rsidRPr="00CC29A2">
        <w:rPr>
          <w:b/>
        </w:rPr>
        <w:t>not</w:t>
      </w:r>
      <w:r w:rsidR="00CC29A2">
        <w:t xml:space="preserve"> view or edit any student grades.</w:t>
      </w:r>
    </w:p>
    <w:p w14:paraId="0387C0F7" w14:textId="77777777" w:rsidR="00262F50" w:rsidRPr="00262F50" w:rsidRDefault="00262F50" w:rsidP="00262F50">
      <w:pPr>
        <w:pStyle w:val="ListParagraph"/>
        <w:numPr>
          <w:ilvl w:val="0"/>
          <w:numId w:val="1"/>
        </w:numPr>
      </w:pPr>
      <w:r>
        <w:t xml:space="preserve">An </w:t>
      </w:r>
      <w:r>
        <w:rPr>
          <w:b/>
        </w:rPr>
        <w:t xml:space="preserve">observer </w:t>
      </w:r>
      <w:r w:rsidR="00CC29A2">
        <w:t>functions similarly to a student, but can not view discussions or</w:t>
      </w:r>
      <w:r w:rsidR="00D137A5">
        <w:t xml:space="preserve"> participate in any assignments; observers can, however, view assignment descriptions. This role is appropriate for ADA support.</w:t>
      </w:r>
    </w:p>
    <w:p w14:paraId="0A0262FB" w14:textId="77777777" w:rsidR="00262F50" w:rsidRDefault="00262F50" w:rsidP="00262F50">
      <w:pPr>
        <w:pStyle w:val="ListParagraph"/>
        <w:numPr>
          <w:ilvl w:val="0"/>
          <w:numId w:val="1"/>
        </w:numPr>
      </w:pPr>
      <w:r>
        <w:t xml:space="preserve">A </w:t>
      </w:r>
      <w:r>
        <w:rPr>
          <w:b/>
        </w:rPr>
        <w:t xml:space="preserve">designer </w:t>
      </w:r>
      <w:r w:rsidR="00CC29A2">
        <w:t xml:space="preserve">can create, edit, and delete most of the content within </w:t>
      </w:r>
      <w:r w:rsidR="00D137A5">
        <w:t>a</w:t>
      </w:r>
      <w:r w:rsidR="00CC29A2">
        <w:t xml:space="preserve"> course; designers can </w:t>
      </w:r>
      <w:r w:rsidR="00CC29A2">
        <w:rPr>
          <w:b/>
        </w:rPr>
        <w:t xml:space="preserve">not </w:t>
      </w:r>
      <w:r w:rsidR="00CC29A2">
        <w:t>view or edit any student grades.</w:t>
      </w:r>
      <w:r w:rsidR="00D137A5">
        <w:t xml:space="preserve"> This role can be assigned to other faculty, staff, or students who are not enrolled in the course.</w:t>
      </w:r>
      <w:bookmarkStart w:id="0" w:name="_GoBack"/>
      <w:bookmarkEnd w:id="0"/>
    </w:p>
    <w:p w14:paraId="189BE0D9" w14:textId="77777777" w:rsidR="00262F50" w:rsidRDefault="00262F50" w:rsidP="00262F50">
      <w:r>
        <w:t>The table below provides a quick reference as to which roles can access which aspects of your course space.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340"/>
        <w:gridCol w:w="1800"/>
        <w:gridCol w:w="1260"/>
        <w:gridCol w:w="1165"/>
      </w:tblGrid>
      <w:tr w:rsidR="004915A3" w14:paraId="5BE4EE84" w14:textId="77777777" w:rsidTr="00AD26E1"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9802" w14:textId="77777777" w:rsidR="004915A3" w:rsidRDefault="004915A3" w:rsidP="00262F50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78D60E4" w14:textId="77777777" w:rsidR="004915A3" w:rsidRDefault="004915A3" w:rsidP="00CC29A2">
            <w:pPr>
              <w:jc w:val="center"/>
            </w:pPr>
            <w:r>
              <w:t>Instructional Colleague</w:t>
            </w:r>
          </w:p>
        </w:tc>
        <w:tc>
          <w:tcPr>
            <w:tcW w:w="1800" w:type="dxa"/>
            <w:shd w:val="clear" w:color="auto" w:fill="E7E6E6" w:themeFill="background2"/>
          </w:tcPr>
          <w:p w14:paraId="45CACE57" w14:textId="77777777" w:rsidR="004915A3" w:rsidRDefault="004915A3" w:rsidP="00CC29A2">
            <w:pPr>
              <w:jc w:val="center"/>
            </w:pPr>
            <w:r>
              <w:t>Guest Instructor</w:t>
            </w:r>
          </w:p>
        </w:tc>
        <w:tc>
          <w:tcPr>
            <w:tcW w:w="1260" w:type="dxa"/>
            <w:shd w:val="clear" w:color="auto" w:fill="E7E6E6" w:themeFill="background2"/>
          </w:tcPr>
          <w:p w14:paraId="105AAC56" w14:textId="77777777" w:rsidR="004915A3" w:rsidRDefault="004915A3" w:rsidP="00CC29A2">
            <w:pPr>
              <w:jc w:val="center"/>
            </w:pPr>
            <w:r>
              <w:t>Observer</w:t>
            </w:r>
          </w:p>
        </w:tc>
        <w:tc>
          <w:tcPr>
            <w:tcW w:w="1165" w:type="dxa"/>
            <w:shd w:val="clear" w:color="auto" w:fill="E7E6E6" w:themeFill="background2"/>
          </w:tcPr>
          <w:p w14:paraId="019212B9" w14:textId="77777777" w:rsidR="004915A3" w:rsidRDefault="004915A3" w:rsidP="00CC29A2">
            <w:pPr>
              <w:jc w:val="center"/>
            </w:pPr>
            <w:r>
              <w:t>Designer</w:t>
            </w:r>
          </w:p>
        </w:tc>
      </w:tr>
      <w:tr w:rsidR="00993530" w14:paraId="5C1F863B" w14:textId="77777777" w:rsidTr="00AD26E1">
        <w:tc>
          <w:tcPr>
            <w:tcW w:w="278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89F1757" w14:textId="77777777" w:rsidR="00993530" w:rsidRDefault="00993530" w:rsidP="00993530">
            <w:r>
              <w:t>Create, Edit, and Delete Assignments and Quizzes</w:t>
            </w:r>
          </w:p>
        </w:tc>
        <w:tc>
          <w:tcPr>
            <w:tcW w:w="2340" w:type="dxa"/>
          </w:tcPr>
          <w:p w14:paraId="0A4F64A9" w14:textId="77777777" w:rsidR="00993530" w:rsidRDefault="00D137A5" w:rsidP="00993530">
            <w:pPr>
              <w:jc w:val="center"/>
            </w:pPr>
            <w:r>
              <w:rPr>
                <w:noProof/>
              </w:rPr>
              <w:t>No</w:t>
            </w:r>
          </w:p>
        </w:tc>
        <w:tc>
          <w:tcPr>
            <w:tcW w:w="1800" w:type="dxa"/>
          </w:tcPr>
          <w:p w14:paraId="22D56B35" w14:textId="77777777" w:rsidR="00993530" w:rsidRDefault="00D137A5" w:rsidP="00993530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07E927D" w14:textId="77777777" w:rsidR="00993530" w:rsidRDefault="00D137A5" w:rsidP="00993530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42C6B521" w14:textId="77777777" w:rsidR="00993530" w:rsidRDefault="00D137A5" w:rsidP="00993530">
            <w:pPr>
              <w:jc w:val="center"/>
            </w:pPr>
            <w:r>
              <w:t>Yes</w:t>
            </w:r>
          </w:p>
        </w:tc>
      </w:tr>
      <w:tr w:rsidR="00AD26E1" w14:paraId="3598B5A4" w14:textId="77777777" w:rsidTr="00AD26E1">
        <w:tc>
          <w:tcPr>
            <w:tcW w:w="2785" w:type="dxa"/>
            <w:shd w:val="clear" w:color="auto" w:fill="E7E6E6" w:themeFill="background2"/>
          </w:tcPr>
          <w:p w14:paraId="74F44C7F" w14:textId="77777777" w:rsidR="00AD26E1" w:rsidRDefault="00AD26E1" w:rsidP="00993530">
            <w:r>
              <w:t>View Gradebook</w:t>
            </w:r>
          </w:p>
          <w:p w14:paraId="438A3CF3" w14:textId="77777777" w:rsidR="00AD26E1" w:rsidRDefault="00AD26E1" w:rsidP="00993530"/>
        </w:tc>
        <w:tc>
          <w:tcPr>
            <w:tcW w:w="2340" w:type="dxa"/>
          </w:tcPr>
          <w:p w14:paraId="295109E6" w14:textId="17DBD1C1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24F58B4E" w14:textId="1F077D42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260" w:type="dxa"/>
          </w:tcPr>
          <w:p w14:paraId="7AEE0580" w14:textId="74404FCD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1855FB5C" w14:textId="27357419" w:rsidR="00AD26E1" w:rsidRDefault="00AD26E1" w:rsidP="00993530">
            <w:pPr>
              <w:jc w:val="center"/>
            </w:pPr>
            <w:r>
              <w:t>No</w:t>
            </w:r>
          </w:p>
        </w:tc>
      </w:tr>
      <w:tr w:rsidR="00AD26E1" w14:paraId="43781147" w14:textId="77777777" w:rsidTr="00AD26E1">
        <w:tc>
          <w:tcPr>
            <w:tcW w:w="2785" w:type="dxa"/>
            <w:shd w:val="clear" w:color="auto" w:fill="E7E6E6" w:themeFill="background2"/>
          </w:tcPr>
          <w:p w14:paraId="48B3B79A" w14:textId="77777777" w:rsidR="00AD26E1" w:rsidRDefault="00AD26E1" w:rsidP="00993530">
            <w:r>
              <w:t>Edit Gradebook</w:t>
            </w:r>
          </w:p>
          <w:p w14:paraId="5FF8183F" w14:textId="77777777" w:rsidR="00AD26E1" w:rsidRDefault="00AD26E1" w:rsidP="00993530"/>
        </w:tc>
        <w:tc>
          <w:tcPr>
            <w:tcW w:w="2340" w:type="dxa"/>
          </w:tcPr>
          <w:p w14:paraId="4BC70174" w14:textId="17FABFF0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2C8F8D71" w14:textId="28F8C42C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260" w:type="dxa"/>
          </w:tcPr>
          <w:p w14:paraId="1A31FAC6" w14:textId="62BAF053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0A6E45CA" w14:textId="4EC3F933" w:rsidR="00AD26E1" w:rsidRDefault="00AD26E1" w:rsidP="00993530">
            <w:pPr>
              <w:jc w:val="center"/>
            </w:pPr>
            <w:r>
              <w:t>No</w:t>
            </w:r>
          </w:p>
        </w:tc>
      </w:tr>
      <w:tr w:rsidR="00AD26E1" w14:paraId="1EE3BFD8" w14:textId="77777777" w:rsidTr="00AD26E1">
        <w:tc>
          <w:tcPr>
            <w:tcW w:w="2785" w:type="dxa"/>
            <w:shd w:val="clear" w:color="auto" w:fill="E7E6E6" w:themeFill="background2"/>
          </w:tcPr>
          <w:p w14:paraId="4F3BFE28" w14:textId="77777777" w:rsidR="00AD26E1" w:rsidRDefault="00AD26E1" w:rsidP="00D137A5">
            <w:r>
              <w:t>Edit Course Calendar</w:t>
            </w:r>
          </w:p>
          <w:p w14:paraId="3ABAA9C9" w14:textId="77777777" w:rsidR="00AD26E1" w:rsidRDefault="00AD26E1" w:rsidP="00993530"/>
        </w:tc>
        <w:tc>
          <w:tcPr>
            <w:tcW w:w="2340" w:type="dxa"/>
          </w:tcPr>
          <w:p w14:paraId="261050F9" w14:textId="3F5097EF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5AFF28D6" w14:textId="1469F594" w:rsidR="00AD26E1" w:rsidRDefault="00AD26E1" w:rsidP="00993530">
            <w:pPr>
              <w:jc w:val="center"/>
            </w:pPr>
            <w:r w:rsidRPr="0096360C">
              <w:t>Yes</w:t>
            </w:r>
          </w:p>
        </w:tc>
        <w:tc>
          <w:tcPr>
            <w:tcW w:w="1260" w:type="dxa"/>
          </w:tcPr>
          <w:p w14:paraId="09CE856B" w14:textId="31EC42AB" w:rsidR="00AD26E1" w:rsidRDefault="00AD26E1" w:rsidP="00993530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52E10E05" w14:textId="0A05656F" w:rsidR="00AD26E1" w:rsidRDefault="00AD26E1" w:rsidP="00993530">
            <w:pPr>
              <w:jc w:val="center"/>
            </w:pPr>
            <w:r w:rsidRPr="00350552">
              <w:t>Yes</w:t>
            </w:r>
          </w:p>
        </w:tc>
      </w:tr>
      <w:tr w:rsidR="00AD26E1" w14:paraId="370C5594" w14:textId="77777777" w:rsidTr="00AD26E1">
        <w:tc>
          <w:tcPr>
            <w:tcW w:w="2785" w:type="dxa"/>
            <w:shd w:val="clear" w:color="auto" w:fill="E7E6E6" w:themeFill="background2"/>
          </w:tcPr>
          <w:p w14:paraId="0C10FE09" w14:textId="77777777" w:rsidR="00AD26E1" w:rsidRDefault="00AD26E1" w:rsidP="00D137A5">
            <w:r>
              <w:t>Create and edit rubrics</w:t>
            </w:r>
          </w:p>
          <w:p w14:paraId="1109D82B" w14:textId="77777777" w:rsidR="00AD26E1" w:rsidRDefault="00AD26E1" w:rsidP="00D137A5"/>
        </w:tc>
        <w:tc>
          <w:tcPr>
            <w:tcW w:w="2340" w:type="dxa"/>
          </w:tcPr>
          <w:p w14:paraId="41B695AE" w14:textId="0EFCD7A0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1499068F" w14:textId="4494FFE4" w:rsidR="00AD26E1" w:rsidRDefault="00AD26E1" w:rsidP="00D137A5">
            <w:pPr>
              <w:jc w:val="center"/>
            </w:pPr>
            <w:r w:rsidRPr="0096360C">
              <w:t>Yes</w:t>
            </w:r>
          </w:p>
        </w:tc>
        <w:tc>
          <w:tcPr>
            <w:tcW w:w="1260" w:type="dxa"/>
          </w:tcPr>
          <w:p w14:paraId="4D9D6754" w14:textId="11796CA1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2A91D104" w14:textId="632F4349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77AB4F4A" w14:textId="77777777" w:rsidTr="00AD26E1">
        <w:tc>
          <w:tcPr>
            <w:tcW w:w="2785" w:type="dxa"/>
            <w:shd w:val="clear" w:color="auto" w:fill="E7E6E6" w:themeFill="background2"/>
          </w:tcPr>
          <w:p w14:paraId="27352781" w14:textId="77777777" w:rsidR="00AD26E1" w:rsidRDefault="00AD26E1" w:rsidP="00D137A5">
            <w:r>
              <w:t>Manage course files</w:t>
            </w:r>
          </w:p>
          <w:p w14:paraId="67436065" w14:textId="77777777" w:rsidR="00AD26E1" w:rsidRDefault="00AD26E1" w:rsidP="00D137A5"/>
        </w:tc>
        <w:tc>
          <w:tcPr>
            <w:tcW w:w="2340" w:type="dxa"/>
          </w:tcPr>
          <w:p w14:paraId="1ED5E839" w14:textId="5A5E9524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0F3A8AE8" w14:textId="1C258B11" w:rsidR="00AD26E1" w:rsidRDefault="00AD26E1" w:rsidP="00D137A5">
            <w:pPr>
              <w:jc w:val="center"/>
            </w:pPr>
            <w:r w:rsidRPr="0096360C">
              <w:t>Yes</w:t>
            </w:r>
          </w:p>
        </w:tc>
        <w:tc>
          <w:tcPr>
            <w:tcW w:w="1260" w:type="dxa"/>
          </w:tcPr>
          <w:p w14:paraId="53EFA299" w14:textId="3C9276C4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2B3DA9E4" w14:textId="78A44AE8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18DE8C91" w14:textId="77777777" w:rsidTr="00AD26E1">
        <w:tc>
          <w:tcPr>
            <w:tcW w:w="2785" w:type="dxa"/>
            <w:shd w:val="clear" w:color="auto" w:fill="E7E6E6" w:themeFill="background2"/>
          </w:tcPr>
          <w:p w14:paraId="51DA94F3" w14:textId="77777777" w:rsidR="00AD26E1" w:rsidRDefault="00AD26E1" w:rsidP="00D137A5">
            <w:r>
              <w:t>Manage course pages</w:t>
            </w:r>
          </w:p>
          <w:p w14:paraId="653129C5" w14:textId="77777777" w:rsidR="00AD26E1" w:rsidRDefault="00AD26E1" w:rsidP="00D137A5"/>
        </w:tc>
        <w:tc>
          <w:tcPr>
            <w:tcW w:w="2340" w:type="dxa"/>
          </w:tcPr>
          <w:p w14:paraId="2A1C5C50" w14:textId="5D94E5B0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1D0E2934" w14:textId="0E9991CB" w:rsidR="00AD26E1" w:rsidRDefault="00AD26E1" w:rsidP="00D137A5">
            <w:pPr>
              <w:jc w:val="center"/>
            </w:pPr>
            <w:r w:rsidRPr="0096360C">
              <w:t>Yes</w:t>
            </w:r>
          </w:p>
        </w:tc>
        <w:tc>
          <w:tcPr>
            <w:tcW w:w="1260" w:type="dxa"/>
          </w:tcPr>
          <w:p w14:paraId="434F75F3" w14:textId="674CA91E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5A6CBEBF" w14:textId="5047B8A4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2559D67B" w14:textId="77777777" w:rsidTr="00AD26E1">
        <w:tc>
          <w:tcPr>
            <w:tcW w:w="2785" w:type="dxa"/>
            <w:shd w:val="clear" w:color="auto" w:fill="E7E6E6" w:themeFill="background2"/>
          </w:tcPr>
          <w:p w14:paraId="6A833DC6" w14:textId="77777777" w:rsidR="00AD26E1" w:rsidRDefault="00AD26E1" w:rsidP="00D137A5">
            <w:r>
              <w:t>Manage student groups</w:t>
            </w:r>
          </w:p>
          <w:p w14:paraId="5BAFE3F3" w14:textId="77777777" w:rsidR="00AD26E1" w:rsidRDefault="00AD26E1" w:rsidP="00D137A5"/>
        </w:tc>
        <w:tc>
          <w:tcPr>
            <w:tcW w:w="2340" w:type="dxa"/>
          </w:tcPr>
          <w:p w14:paraId="05C8CBD4" w14:textId="565F5455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034042BC" w14:textId="21BC66AB" w:rsidR="00AD26E1" w:rsidRDefault="00AD26E1" w:rsidP="00D137A5">
            <w:pPr>
              <w:jc w:val="center"/>
            </w:pPr>
            <w:r w:rsidRPr="0096360C">
              <w:t>Yes</w:t>
            </w:r>
          </w:p>
        </w:tc>
        <w:tc>
          <w:tcPr>
            <w:tcW w:w="1260" w:type="dxa"/>
          </w:tcPr>
          <w:p w14:paraId="534CDB0C" w14:textId="58006C37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467C3068" w14:textId="132784BC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1BDD5C15" w14:textId="77777777" w:rsidTr="00AD26E1">
        <w:tc>
          <w:tcPr>
            <w:tcW w:w="2785" w:type="dxa"/>
            <w:shd w:val="clear" w:color="auto" w:fill="E7E6E6" w:themeFill="background2"/>
          </w:tcPr>
          <w:p w14:paraId="6E1BDD5C" w14:textId="77777777" w:rsidR="00AD26E1" w:rsidRDefault="00AD26E1" w:rsidP="00D137A5">
            <w:r>
              <w:t>Manage learning outcomes</w:t>
            </w:r>
          </w:p>
          <w:p w14:paraId="68900D0D" w14:textId="77777777" w:rsidR="00AD26E1" w:rsidRDefault="00AD26E1" w:rsidP="00D137A5"/>
        </w:tc>
        <w:tc>
          <w:tcPr>
            <w:tcW w:w="2340" w:type="dxa"/>
          </w:tcPr>
          <w:p w14:paraId="795198F8" w14:textId="56F5F37D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4A664C7E" w14:textId="4FF9605C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260" w:type="dxa"/>
          </w:tcPr>
          <w:p w14:paraId="519154EA" w14:textId="6E1B5916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4F73785D" w14:textId="66AC6A87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31B19339" w14:textId="77777777" w:rsidTr="00AD26E1">
        <w:tc>
          <w:tcPr>
            <w:tcW w:w="2785" w:type="dxa"/>
            <w:shd w:val="clear" w:color="auto" w:fill="E7E6E6" w:themeFill="background2"/>
          </w:tcPr>
          <w:p w14:paraId="7F7FA2CB" w14:textId="77777777" w:rsidR="00AD26E1" w:rsidRDefault="00AD26E1" w:rsidP="00D137A5">
            <w:r>
              <w:t>Moderate discussions</w:t>
            </w:r>
          </w:p>
          <w:p w14:paraId="3DBEB797" w14:textId="77777777" w:rsidR="00AD26E1" w:rsidRDefault="00AD26E1" w:rsidP="00D137A5"/>
        </w:tc>
        <w:tc>
          <w:tcPr>
            <w:tcW w:w="2340" w:type="dxa"/>
          </w:tcPr>
          <w:p w14:paraId="5895F4B8" w14:textId="1DC0A303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0BDA2105" w14:textId="169F98C5" w:rsidR="00AD26E1" w:rsidRDefault="00AD26E1" w:rsidP="00D137A5">
            <w:pPr>
              <w:jc w:val="center"/>
            </w:pPr>
            <w:r w:rsidRPr="006949B4">
              <w:t>Yes</w:t>
            </w:r>
          </w:p>
        </w:tc>
        <w:tc>
          <w:tcPr>
            <w:tcW w:w="1260" w:type="dxa"/>
          </w:tcPr>
          <w:p w14:paraId="4A317F0D" w14:textId="3DCEAB3F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67E40570" w14:textId="7261CEFF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7618DEBB" w14:textId="77777777" w:rsidTr="00AD26E1">
        <w:tc>
          <w:tcPr>
            <w:tcW w:w="2785" w:type="dxa"/>
            <w:shd w:val="clear" w:color="auto" w:fill="E7E6E6" w:themeFill="background2"/>
          </w:tcPr>
          <w:p w14:paraId="2D4F0BCB" w14:textId="77777777" w:rsidR="00AD26E1" w:rsidRDefault="00AD26E1" w:rsidP="00D137A5">
            <w:r>
              <w:t>Message the entire class</w:t>
            </w:r>
          </w:p>
          <w:p w14:paraId="6784E49E" w14:textId="77777777" w:rsidR="00AD26E1" w:rsidRDefault="00AD26E1" w:rsidP="00D137A5"/>
        </w:tc>
        <w:tc>
          <w:tcPr>
            <w:tcW w:w="2340" w:type="dxa"/>
          </w:tcPr>
          <w:p w14:paraId="70437B01" w14:textId="04F27216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800" w:type="dxa"/>
          </w:tcPr>
          <w:p w14:paraId="67D2CDFF" w14:textId="40E8D443" w:rsidR="00AD26E1" w:rsidRDefault="00AD26E1" w:rsidP="00D137A5">
            <w:pPr>
              <w:jc w:val="center"/>
            </w:pPr>
            <w:r w:rsidRPr="006949B4">
              <w:t>Yes</w:t>
            </w:r>
          </w:p>
        </w:tc>
        <w:tc>
          <w:tcPr>
            <w:tcW w:w="1260" w:type="dxa"/>
          </w:tcPr>
          <w:p w14:paraId="1D359A90" w14:textId="5FF0B9FC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2C774182" w14:textId="15515B65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586301A3" w14:textId="77777777" w:rsidTr="00AD26E1">
        <w:tc>
          <w:tcPr>
            <w:tcW w:w="2785" w:type="dxa"/>
            <w:shd w:val="clear" w:color="auto" w:fill="E7E6E6" w:themeFill="background2"/>
          </w:tcPr>
          <w:p w14:paraId="46D9716E" w14:textId="6D2BF8CC" w:rsidR="00AD26E1" w:rsidRDefault="00AD26E1" w:rsidP="00D137A5">
            <w:r>
              <w:t>View discussions</w:t>
            </w:r>
          </w:p>
        </w:tc>
        <w:tc>
          <w:tcPr>
            <w:tcW w:w="2340" w:type="dxa"/>
          </w:tcPr>
          <w:p w14:paraId="1EE1699F" w14:textId="23A199FE" w:rsidR="00AD26E1" w:rsidRDefault="00AD26E1" w:rsidP="00D137A5">
            <w:pPr>
              <w:jc w:val="center"/>
            </w:pPr>
            <w:r w:rsidRPr="00D02280">
              <w:t>Yes</w:t>
            </w:r>
          </w:p>
        </w:tc>
        <w:tc>
          <w:tcPr>
            <w:tcW w:w="1800" w:type="dxa"/>
          </w:tcPr>
          <w:p w14:paraId="489DB860" w14:textId="75DB1E7A" w:rsidR="00AD26E1" w:rsidRDefault="00AD26E1" w:rsidP="00D137A5">
            <w:pPr>
              <w:jc w:val="center"/>
            </w:pPr>
            <w:r w:rsidRPr="006949B4">
              <w:t>Yes</w:t>
            </w:r>
          </w:p>
        </w:tc>
        <w:tc>
          <w:tcPr>
            <w:tcW w:w="1260" w:type="dxa"/>
          </w:tcPr>
          <w:p w14:paraId="65B71CE1" w14:textId="49E301EA" w:rsidR="00AD26E1" w:rsidRDefault="00AD26E1" w:rsidP="00D137A5">
            <w:pPr>
              <w:jc w:val="center"/>
            </w:pPr>
            <w:r>
              <w:t>No</w:t>
            </w:r>
          </w:p>
        </w:tc>
        <w:tc>
          <w:tcPr>
            <w:tcW w:w="1165" w:type="dxa"/>
          </w:tcPr>
          <w:p w14:paraId="3CDBD40E" w14:textId="700B3B5E" w:rsidR="00AD26E1" w:rsidRDefault="00AD26E1" w:rsidP="00D137A5">
            <w:pPr>
              <w:jc w:val="center"/>
            </w:pPr>
            <w:r w:rsidRPr="00350552">
              <w:t>Yes</w:t>
            </w:r>
          </w:p>
        </w:tc>
      </w:tr>
      <w:tr w:rsidR="00AD26E1" w14:paraId="1BD60B7B" w14:textId="77777777" w:rsidTr="00AD26E1">
        <w:tc>
          <w:tcPr>
            <w:tcW w:w="2785" w:type="dxa"/>
            <w:shd w:val="clear" w:color="auto" w:fill="E7E6E6" w:themeFill="background2"/>
          </w:tcPr>
          <w:p w14:paraId="6942C146" w14:textId="12257FFB" w:rsidR="00AD26E1" w:rsidRDefault="00AD26E1" w:rsidP="00D137A5"/>
        </w:tc>
        <w:tc>
          <w:tcPr>
            <w:tcW w:w="2340" w:type="dxa"/>
          </w:tcPr>
          <w:p w14:paraId="40FD8C52" w14:textId="0676AF08" w:rsidR="00AD26E1" w:rsidRDefault="00AD26E1" w:rsidP="00D137A5">
            <w:pPr>
              <w:jc w:val="center"/>
            </w:pPr>
          </w:p>
        </w:tc>
        <w:tc>
          <w:tcPr>
            <w:tcW w:w="1800" w:type="dxa"/>
          </w:tcPr>
          <w:p w14:paraId="59FD0339" w14:textId="27C9DED7" w:rsidR="00AD26E1" w:rsidRDefault="00AD26E1" w:rsidP="00D137A5">
            <w:pPr>
              <w:jc w:val="center"/>
            </w:pPr>
          </w:p>
        </w:tc>
        <w:tc>
          <w:tcPr>
            <w:tcW w:w="1260" w:type="dxa"/>
          </w:tcPr>
          <w:p w14:paraId="5A718EF4" w14:textId="63935FAA" w:rsidR="00AD26E1" w:rsidRDefault="00AD26E1" w:rsidP="00D137A5">
            <w:pPr>
              <w:jc w:val="center"/>
            </w:pPr>
          </w:p>
        </w:tc>
        <w:tc>
          <w:tcPr>
            <w:tcW w:w="1165" w:type="dxa"/>
          </w:tcPr>
          <w:p w14:paraId="5185FA09" w14:textId="26995660" w:rsidR="00AD26E1" w:rsidRDefault="00AD26E1" w:rsidP="00D137A5">
            <w:pPr>
              <w:jc w:val="center"/>
            </w:pPr>
          </w:p>
        </w:tc>
      </w:tr>
    </w:tbl>
    <w:p w14:paraId="7D8329D9" w14:textId="77777777" w:rsidR="00262F50" w:rsidRPr="00262F50" w:rsidRDefault="00262F50" w:rsidP="00262F50"/>
    <w:sectPr w:rsidR="00262F50" w:rsidRPr="0026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C6C53"/>
    <w:multiLevelType w:val="hybridMultilevel"/>
    <w:tmpl w:val="ED8A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50"/>
    <w:rsid w:val="000A20DB"/>
    <w:rsid w:val="0018603F"/>
    <w:rsid w:val="00262F50"/>
    <w:rsid w:val="003A2367"/>
    <w:rsid w:val="004915A3"/>
    <w:rsid w:val="007743FC"/>
    <w:rsid w:val="0080566B"/>
    <w:rsid w:val="00993530"/>
    <w:rsid w:val="00AD26E1"/>
    <w:rsid w:val="00B979E7"/>
    <w:rsid w:val="00CC29A2"/>
    <w:rsid w:val="00D1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4AC1"/>
  <w15:chartTrackingRefBased/>
  <w15:docId w15:val="{A15F25A2-BF44-4D2E-8B0D-9EB4F64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F50"/>
    <w:pPr>
      <w:ind w:left="720"/>
      <w:contextualSpacing/>
    </w:pPr>
  </w:style>
  <w:style w:type="table" w:styleId="TableGrid">
    <w:name w:val="Table Grid"/>
    <w:basedOn w:val="TableNormal"/>
    <w:uiPriority w:val="39"/>
    <w:rsid w:val="0049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Duncan Boatright</dc:creator>
  <cp:keywords/>
  <dc:description/>
  <cp:lastModifiedBy>Microsoft Office User</cp:lastModifiedBy>
  <cp:revision>2</cp:revision>
  <dcterms:created xsi:type="dcterms:W3CDTF">2019-05-29T20:33:00Z</dcterms:created>
  <dcterms:modified xsi:type="dcterms:W3CDTF">2019-05-29T20:33:00Z</dcterms:modified>
</cp:coreProperties>
</file>