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E78C2" w14:textId="2E769082" w:rsidR="00192054" w:rsidRPr="00AB6A26" w:rsidRDefault="00192054" w:rsidP="00192054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szCs w:val="24"/>
        </w:rPr>
      </w:pPr>
      <w:r w:rsidRPr="00AB6A26">
        <w:rPr>
          <w:rFonts w:cs="Times New Roman"/>
          <w:b/>
          <w:szCs w:val="24"/>
        </w:rPr>
        <w:t>Preparation Summary for AAALAC Accreditation – A</w:t>
      </w:r>
      <w:r w:rsidR="006D16EA">
        <w:rPr>
          <w:rFonts w:cs="Times New Roman"/>
          <w:b/>
          <w:szCs w:val="24"/>
        </w:rPr>
        <w:t xml:space="preserve">quatic </w:t>
      </w:r>
      <w:r w:rsidRPr="00AB6A26">
        <w:rPr>
          <w:rFonts w:cs="Times New Roman"/>
          <w:b/>
          <w:szCs w:val="24"/>
        </w:rPr>
        <w:t>Animals</w:t>
      </w:r>
    </w:p>
    <w:p w14:paraId="61ABA8BB" w14:textId="77777777" w:rsidR="00192054" w:rsidRPr="00AB6A26" w:rsidRDefault="00192054" w:rsidP="00192054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14:paraId="2C6076C1" w14:textId="77777777" w:rsidR="00A607E9" w:rsidRDefault="00A607E9" w:rsidP="00A607E9">
      <w:pPr>
        <w:pStyle w:val="NoSpacing"/>
        <w:tabs>
          <w:tab w:val="left" w:pos="90"/>
          <w:tab w:val="left" w:pos="270"/>
        </w:tabs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Sometime in May, June or July, </w:t>
      </w:r>
      <w:r w:rsidRPr="007B3B48">
        <w:rPr>
          <w:rFonts w:ascii="Times New Roman" w:hAnsi="Times New Roman" w:cs="Times New Roman"/>
          <w:sz w:val="24"/>
          <w:szCs w:val="24"/>
        </w:rPr>
        <w:t xml:space="preserve">we will undergo our next </w:t>
      </w:r>
      <w:r>
        <w:rPr>
          <w:rFonts w:ascii="Times New Roman" w:hAnsi="Times New Roman" w:cs="Times New Roman"/>
          <w:sz w:val="24"/>
          <w:szCs w:val="24"/>
        </w:rPr>
        <w:t>AAALAC</w:t>
      </w:r>
      <w:r w:rsidRPr="007B3B48">
        <w:rPr>
          <w:rFonts w:ascii="Times New Roman" w:hAnsi="Times New Roman" w:cs="Times New Roman"/>
          <w:sz w:val="24"/>
          <w:szCs w:val="24"/>
        </w:rPr>
        <w:t xml:space="preserve"> review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3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summary has been prepared </w:t>
      </w:r>
      <w:r w:rsidRPr="007B3B48">
        <w:rPr>
          <w:rFonts w:ascii="Times New Roman" w:hAnsi="Times New Roman" w:cs="Times New Roman"/>
          <w:sz w:val="24"/>
          <w:szCs w:val="24"/>
        </w:rPr>
        <w:t>as a guide to help units prepare for AAALAC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0BB8A00F" w14:textId="77777777" w:rsidR="00A607E9" w:rsidRDefault="00A607E9" w:rsidP="00A607E9">
      <w:pPr>
        <w:pStyle w:val="NoSpacing"/>
        <w:tabs>
          <w:tab w:val="left" w:pos="90"/>
          <w:tab w:val="left" w:pos="27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44E1200A" w14:textId="3FE3FCC3" w:rsidR="00A607E9" w:rsidRDefault="00A607E9" w:rsidP="00A607E9">
      <w:pPr>
        <w:pStyle w:val="NoSpacing"/>
        <w:tabs>
          <w:tab w:val="left" w:pos="90"/>
          <w:tab w:val="left" w:pos="270"/>
        </w:tabs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any </w:t>
      </w:r>
      <w:r w:rsidRPr="005E600E">
        <w:rPr>
          <w:rFonts w:ascii="Times New Roman" w:hAnsi="Times New Roman" w:cs="Times New Roman"/>
          <w:sz w:val="24"/>
          <w:szCs w:val="24"/>
        </w:rPr>
        <w:t xml:space="preserve">questions, or need assistance with any of the issues presented here or elsewhere, please contact </w:t>
      </w:r>
      <w:r w:rsidR="00BC409B">
        <w:rPr>
          <w:rFonts w:ascii="Times New Roman" w:hAnsi="Times New Roman" w:cs="Times New Roman"/>
          <w:sz w:val="24"/>
          <w:szCs w:val="24"/>
        </w:rPr>
        <w:t>Larry Shelton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hyperlink r:id="rId5" w:history="1">
        <w:r w:rsidR="00BC409B" w:rsidRPr="00B40C30">
          <w:rPr>
            <w:rStyle w:val="Hyperlink"/>
            <w:rFonts w:ascii="Times New Roman" w:hAnsi="Times New Roman" w:cs="Times New Roman"/>
            <w:sz w:val="24"/>
            <w:szCs w:val="24"/>
          </w:rPr>
          <w:t>ljsdvm@umd.edu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5-4920 or Pam Lanford </w:t>
      </w:r>
      <w:r w:rsidRPr="005E600E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F72E2">
          <w:rPr>
            <w:rStyle w:val="Hyperlink"/>
            <w:rFonts w:ascii="Times New Roman" w:hAnsi="Times New Roman" w:cs="Times New Roman"/>
            <w:sz w:val="24"/>
            <w:szCs w:val="24"/>
          </w:rPr>
          <w:t>planford@umd.edu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00E">
        <w:rPr>
          <w:rFonts w:ascii="Times New Roman" w:hAnsi="Times New Roman" w:cs="Times New Roman"/>
          <w:sz w:val="24"/>
          <w:szCs w:val="24"/>
        </w:rPr>
        <w:t>or 5-</w:t>
      </w:r>
      <w:r>
        <w:rPr>
          <w:rFonts w:ascii="Times New Roman" w:hAnsi="Times New Roman" w:cs="Times New Roman"/>
          <w:sz w:val="24"/>
          <w:szCs w:val="24"/>
        </w:rPr>
        <w:t>7295.</w:t>
      </w:r>
    </w:p>
    <w:p w14:paraId="0B96E924" w14:textId="77777777" w:rsidR="00A607E9" w:rsidRDefault="00A607E9" w:rsidP="00A607E9">
      <w:pPr>
        <w:pStyle w:val="NoSpacing"/>
        <w:tabs>
          <w:tab w:val="left" w:pos="90"/>
          <w:tab w:val="left" w:pos="270"/>
        </w:tabs>
        <w:ind w:right="-720"/>
        <w:rPr>
          <w:rFonts w:ascii="Times New Roman" w:hAnsi="Times New Roman" w:cs="Times New Roman"/>
          <w:b/>
          <w:sz w:val="24"/>
          <w:szCs w:val="24"/>
        </w:rPr>
      </w:pPr>
    </w:p>
    <w:p w14:paraId="6D224208" w14:textId="77777777" w:rsidR="00192054" w:rsidRDefault="00192054" w:rsidP="00192054">
      <w:pPr>
        <w:pStyle w:val="NoSpacing"/>
        <w:shd w:val="clear" w:color="auto" w:fill="D9D9D9" w:themeFill="background1" w:themeFillShade="D9"/>
        <w:ind w:righ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References on Animal Care: </w:t>
      </w:r>
    </w:p>
    <w:p w14:paraId="5EF4F3F0" w14:textId="77777777" w:rsidR="00A607E9" w:rsidRDefault="00A607E9" w:rsidP="00A607E9">
      <w:pPr>
        <w:pStyle w:val="NoSpacing"/>
        <w:tabs>
          <w:tab w:val="left" w:pos="90"/>
          <w:tab w:val="left" w:pos="27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7BFF2B78" w14:textId="23EAE117" w:rsidR="00A607E9" w:rsidRPr="007B3B48" w:rsidRDefault="00A607E9" w:rsidP="00A607E9">
      <w:pPr>
        <w:pStyle w:val="NoSpacing"/>
        <w:tabs>
          <w:tab w:val="left" w:pos="90"/>
          <w:tab w:val="left" w:pos="270"/>
        </w:tabs>
        <w:ind w:right="-720"/>
        <w:rPr>
          <w:rFonts w:ascii="Times New Roman" w:hAnsi="Times New Roman" w:cs="Times New Roman"/>
          <w:sz w:val="24"/>
          <w:szCs w:val="24"/>
        </w:rPr>
      </w:pPr>
      <w:r w:rsidRPr="007B3B48">
        <w:rPr>
          <w:rFonts w:ascii="Times New Roman" w:hAnsi="Times New Roman" w:cs="Times New Roman"/>
          <w:sz w:val="24"/>
          <w:szCs w:val="24"/>
        </w:rPr>
        <w:t>Guide for the Care and Use of Laboratory Animals, 8</w:t>
      </w:r>
      <w:r w:rsidRPr="007B3B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B3B48">
        <w:rPr>
          <w:rFonts w:ascii="Times New Roman" w:hAnsi="Times New Roman" w:cs="Times New Roman"/>
          <w:sz w:val="24"/>
          <w:szCs w:val="24"/>
        </w:rPr>
        <w:t xml:space="preserve"> edition. </w:t>
      </w:r>
      <w:r>
        <w:rPr>
          <w:rFonts w:ascii="Times New Roman" w:hAnsi="Times New Roman" w:cs="Times New Roman"/>
          <w:sz w:val="24"/>
          <w:szCs w:val="24"/>
        </w:rPr>
        <w:t>Please note that a</w:t>
      </w:r>
      <w:r w:rsidRPr="007B3B48">
        <w:rPr>
          <w:rFonts w:ascii="Times New Roman" w:hAnsi="Times New Roman" w:cs="Times New Roman"/>
          <w:sz w:val="24"/>
          <w:szCs w:val="24"/>
        </w:rPr>
        <w:t xml:space="preserve"> “must”</w:t>
      </w:r>
      <w:r>
        <w:rPr>
          <w:rFonts w:ascii="Times New Roman" w:hAnsi="Times New Roman" w:cs="Times New Roman"/>
          <w:sz w:val="24"/>
          <w:szCs w:val="24"/>
        </w:rPr>
        <w:t xml:space="preserve"> means mandatory, imperative, while a</w:t>
      </w:r>
      <w:r w:rsidRPr="007B3B48">
        <w:rPr>
          <w:rFonts w:ascii="Times New Roman" w:hAnsi="Times New Roman" w:cs="Times New Roman"/>
          <w:sz w:val="24"/>
          <w:szCs w:val="24"/>
        </w:rPr>
        <w:t xml:space="preserve"> “should” also means “must” but the IACUC may approve an alternative strategy.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B3B48">
        <w:rPr>
          <w:rFonts w:ascii="Times New Roman" w:hAnsi="Times New Roman" w:cs="Times New Roman"/>
          <w:sz w:val="24"/>
          <w:szCs w:val="24"/>
        </w:rPr>
        <w:t>If using societal</w:t>
      </w:r>
      <w:r>
        <w:rPr>
          <w:rFonts w:ascii="Times New Roman" w:hAnsi="Times New Roman" w:cs="Times New Roman"/>
          <w:sz w:val="24"/>
          <w:szCs w:val="24"/>
        </w:rPr>
        <w:t xml:space="preserve">, taxon or industry </w:t>
      </w:r>
      <w:r w:rsidRPr="007B3B48">
        <w:rPr>
          <w:rFonts w:ascii="Times New Roman" w:hAnsi="Times New Roman" w:cs="Times New Roman"/>
          <w:sz w:val="24"/>
          <w:szCs w:val="24"/>
        </w:rPr>
        <w:t xml:space="preserve">guidelines, send the name of the guidelines to </w:t>
      </w:r>
      <w:r w:rsidR="00BC409B">
        <w:rPr>
          <w:rFonts w:ascii="Times New Roman" w:hAnsi="Times New Roman" w:cs="Times New Roman"/>
          <w:sz w:val="24"/>
          <w:szCs w:val="24"/>
        </w:rPr>
        <w:t>Larry</w:t>
      </w:r>
      <w:r>
        <w:rPr>
          <w:rFonts w:ascii="Times New Roman" w:hAnsi="Times New Roman" w:cs="Times New Roman"/>
          <w:sz w:val="24"/>
          <w:szCs w:val="24"/>
        </w:rPr>
        <w:t xml:space="preserve"> or Pam</w:t>
      </w:r>
      <w:r w:rsidRPr="007B3B48">
        <w:rPr>
          <w:rFonts w:ascii="Times New Roman" w:hAnsi="Times New Roman" w:cs="Times New Roman"/>
          <w:sz w:val="24"/>
          <w:szCs w:val="24"/>
        </w:rPr>
        <w:t>.</w:t>
      </w:r>
    </w:p>
    <w:p w14:paraId="35F1AAB7" w14:textId="77777777" w:rsidR="00AE69E1" w:rsidRDefault="00AE69E1" w:rsidP="00AE6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2F083F" w14:textId="77777777" w:rsidR="00AE69E1" w:rsidRDefault="00AE69E1" w:rsidP="00AE69E1">
      <w:pPr>
        <w:shd w:val="clear" w:color="auto" w:fill="D9D9D9" w:themeFill="background1" w:themeFillShade="D9"/>
        <w:ind w:right="-360"/>
        <w:rPr>
          <w:rFonts w:cs="Times New Roman"/>
          <w:b/>
          <w:szCs w:val="24"/>
        </w:rPr>
      </w:pPr>
      <w:r w:rsidRPr="00015EA3">
        <w:rPr>
          <w:rFonts w:cs="Times New Roman"/>
          <w:b/>
          <w:szCs w:val="24"/>
        </w:rPr>
        <w:t>Consistency with Protocol</w:t>
      </w:r>
    </w:p>
    <w:p w14:paraId="7D52D8FF" w14:textId="77777777" w:rsidR="00B61616" w:rsidRDefault="00A607E9" w:rsidP="00B61616">
      <w:pPr>
        <w:ind w:right="-36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Ensure that you are following procedures established in </w:t>
      </w:r>
      <w:r w:rsidR="00AE69E1">
        <w:rPr>
          <w:rFonts w:cs="Times New Roman"/>
          <w:b/>
          <w:szCs w:val="24"/>
        </w:rPr>
        <w:t xml:space="preserve">your </w:t>
      </w:r>
      <w:r>
        <w:rPr>
          <w:rFonts w:cs="Times New Roman"/>
          <w:b/>
          <w:szCs w:val="24"/>
        </w:rPr>
        <w:t xml:space="preserve">protocol. </w:t>
      </w:r>
      <w:r w:rsidR="00AE69E1">
        <w:rPr>
          <w:rFonts w:cs="Times New Roman"/>
          <w:b/>
          <w:szCs w:val="24"/>
        </w:rPr>
        <w:t xml:space="preserve"> </w:t>
      </w:r>
    </w:p>
    <w:p w14:paraId="129D9C11" w14:textId="164DA98D" w:rsidR="00A607E9" w:rsidRPr="00B61616" w:rsidRDefault="00A607E9" w:rsidP="00B61616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 w:rsidRPr="00B61616">
        <w:rPr>
          <w:rFonts w:cs="Times New Roman"/>
          <w:szCs w:val="24"/>
        </w:rPr>
        <w:t>All animal procurement including animal transfers between protocols and a</w:t>
      </w:r>
      <w:r w:rsidR="00BC409B">
        <w:rPr>
          <w:rFonts w:cs="Times New Roman"/>
          <w:szCs w:val="24"/>
        </w:rPr>
        <w:t>nimals cultured are sent to DLAR</w:t>
      </w:r>
      <w:r w:rsidRPr="00B61616">
        <w:rPr>
          <w:rFonts w:cs="Times New Roman"/>
          <w:szCs w:val="24"/>
        </w:rPr>
        <w:t>@umd.edu.</w:t>
      </w:r>
      <w:r w:rsidRPr="00B61616">
        <w:rPr>
          <w:rStyle w:val="Hyperlink"/>
          <w:rFonts w:cs="Times New Roman"/>
          <w:color w:val="auto"/>
          <w:szCs w:val="24"/>
          <w:u w:val="none"/>
        </w:rPr>
        <w:t xml:space="preserve"> Animals that are cultured may be documented on the room log which is </w:t>
      </w:r>
      <w:r w:rsidR="00804908">
        <w:rPr>
          <w:rStyle w:val="Hyperlink"/>
          <w:rFonts w:cs="Times New Roman"/>
          <w:color w:val="auto"/>
          <w:szCs w:val="24"/>
          <w:u w:val="none"/>
        </w:rPr>
        <w:t xml:space="preserve">then </w:t>
      </w:r>
      <w:r w:rsidR="00BC409B">
        <w:rPr>
          <w:rStyle w:val="Hyperlink"/>
          <w:rFonts w:cs="Times New Roman"/>
          <w:color w:val="auto"/>
          <w:szCs w:val="24"/>
          <w:u w:val="none"/>
        </w:rPr>
        <w:t>sent to DLAR</w:t>
      </w:r>
      <w:r w:rsidRPr="00B61616">
        <w:rPr>
          <w:rStyle w:val="Hyperlink"/>
          <w:rFonts w:cs="Times New Roman"/>
          <w:color w:val="auto"/>
          <w:szCs w:val="24"/>
          <w:u w:val="none"/>
        </w:rPr>
        <w:t>.</w:t>
      </w:r>
    </w:p>
    <w:p w14:paraId="24E22500" w14:textId="2ED23819" w:rsidR="00AE69E1" w:rsidRDefault="00A607E9" w:rsidP="00AE69E1">
      <w:pPr>
        <w:pStyle w:val="ListParagraph"/>
        <w:numPr>
          <w:ilvl w:val="0"/>
          <w:numId w:val="1"/>
        </w:numPr>
        <w:spacing w:after="0"/>
        <w:ind w:right="-360"/>
        <w:rPr>
          <w:rFonts w:cs="Times New Roman"/>
        </w:rPr>
      </w:pPr>
      <w:r>
        <w:rPr>
          <w:rFonts w:cs="Times New Roman"/>
        </w:rPr>
        <w:t>U</w:t>
      </w:r>
      <w:r w:rsidR="00AE69E1">
        <w:rPr>
          <w:rFonts w:cs="Times New Roman"/>
        </w:rPr>
        <w:t xml:space="preserve">nless exempted by the protocol or other written policy, all animals receive species-appropriate enrichment.  </w:t>
      </w:r>
    </w:p>
    <w:p w14:paraId="5B5B7DE2" w14:textId="40239D2A" w:rsidR="00AE69E1" w:rsidRDefault="00AE69E1" w:rsidP="00AE69E1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 w:rsidRPr="005B57EC">
        <w:rPr>
          <w:rFonts w:cs="Times New Roman"/>
          <w:szCs w:val="24"/>
        </w:rPr>
        <w:t xml:space="preserve">Non-pharmaceutical grade drug use </w:t>
      </w:r>
      <w:r w:rsidR="00804908">
        <w:rPr>
          <w:rFonts w:cs="Times New Roman"/>
          <w:szCs w:val="24"/>
        </w:rPr>
        <w:t>is approved by IACUC.</w:t>
      </w:r>
    </w:p>
    <w:p w14:paraId="5FF921FD" w14:textId="77777777" w:rsidR="00AE69E1" w:rsidRPr="00A80484" w:rsidRDefault="00AE69E1" w:rsidP="00AE69E1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 w:rsidRPr="00A80484">
        <w:rPr>
          <w:rFonts w:cs="Times New Roman"/>
          <w:szCs w:val="24"/>
        </w:rPr>
        <w:t>SOPs for husbandry, veterinary care and biosecurity are on file with IACUC.</w:t>
      </w:r>
    </w:p>
    <w:p w14:paraId="6E6A2190" w14:textId="77777777" w:rsidR="00AE69E1" w:rsidRDefault="00AE69E1" w:rsidP="00AE6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968B38" w14:textId="77777777" w:rsidR="00AE69E1" w:rsidRDefault="00AE69E1" w:rsidP="00AE69E1">
      <w:pPr>
        <w:shd w:val="clear" w:color="auto" w:fill="D9D9D9" w:themeFill="background1" w:themeFillShade="D9"/>
        <w:ind w:right="-360"/>
        <w:rPr>
          <w:rFonts w:cs="Times New Roman"/>
          <w:b/>
          <w:szCs w:val="24"/>
        </w:rPr>
      </w:pPr>
      <w:r w:rsidRPr="00015EA3">
        <w:rPr>
          <w:rFonts w:cs="Times New Roman"/>
          <w:b/>
          <w:szCs w:val="24"/>
        </w:rPr>
        <w:t xml:space="preserve">Personnel Documentation  </w:t>
      </w:r>
    </w:p>
    <w:p w14:paraId="20D3F1B4" w14:textId="77777777" w:rsidR="00B61616" w:rsidRDefault="00A607E9" w:rsidP="00B61616">
      <w:pPr>
        <w:ind w:right="-36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E</w:t>
      </w:r>
      <w:r w:rsidR="00AE69E1">
        <w:rPr>
          <w:rFonts w:cs="Times New Roman"/>
          <w:b/>
          <w:szCs w:val="24"/>
        </w:rPr>
        <w:t xml:space="preserve">nsure that your </w:t>
      </w:r>
      <w:r>
        <w:rPr>
          <w:rFonts w:cs="Times New Roman"/>
          <w:b/>
          <w:szCs w:val="24"/>
        </w:rPr>
        <w:t xml:space="preserve">and your staff’s </w:t>
      </w:r>
      <w:r w:rsidR="00AE69E1">
        <w:rPr>
          <w:rFonts w:cs="Times New Roman"/>
          <w:b/>
          <w:szCs w:val="24"/>
        </w:rPr>
        <w:t xml:space="preserve">training and documentation </w:t>
      </w:r>
      <w:r>
        <w:rPr>
          <w:rFonts w:cs="Times New Roman"/>
          <w:b/>
          <w:szCs w:val="24"/>
        </w:rPr>
        <w:t xml:space="preserve">are up to date, and </w:t>
      </w:r>
      <w:r w:rsidR="00AE69E1">
        <w:rPr>
          <w:rFonts w:cs="Times New Roman"/>
          <w:b/>
          <w:szCs w:val="24"/>
        </w:rPr>
        <w:t xml:space="preserve">compliant with proper lab safety, procedures, and reporting methods.  </w:t>
      </w:r>
    </w:p>
    <w:p w14:paraId="3ED6D129" w14:textId="7DEC5151" w:rsidR="00A607E9" w:rsidRPr="00B61616" w:rsidRDefault="00A607E9" w:rsidP="00B61616">
      <w:pPr>
        <w:pStyle w:val="ListParagraph"/>
        <w:numPr>
          <w:ilvl w:val="0"/>
          <w:numId w:val="9"/>
        </w:numPr>
        <w:ind w:right="-360"/>
        <w:rPr>
          <w:rFonts w:cs="Times New Roman"/>
          <w:szCs w:val="24"/>
        </w:rPr>
      </w:pPr>
      <w:r w:rsidRPr="00B61616">
        <w:rPr>
          <w:rFonts w:cs="Times New Roman"/>
          <w:szCs w:val="24"/>
        </w:rPr>
        <w:t>PI/Animal User training.  Renewed every 3 years.</w:t>
      </w:r>
    </w:p>
    <w:p w14:paraId="5222E5D0" w14:textId="77777777" w:rsidR="00A607E9" w:rsidRPr="005B57EC" w:rsidRDefault="00A607E9" w:rsidP="00A607E9">
      <w:pPr>
        <w:pStyle w:val="ListParagraph"/>
        <w:numPr>
          <w:ilvl w:val="0"/>
          <w:numId w:val="5"/>
        </w:numPr>
        <w:tabs>
          <w:tab w:val="left" w:pos="90"/>
        </w:tabs>
        <w:ind w:right="-720"/>
        <w:rPr>
          <w:rFonts w:cs="Times New Roman"/>
          <w:szCs w:val="24"/>
        </w:rPr>
      </w:pPr>
      <w:r w:rsidRPr="00B651DB">
        <w:t>Enrollment in Occupational Health.</w:t>
      </w:r>
      <w:r>
        <w:t xml:space="preserve"> Renewed every 3 years or when change species or pathogen.  Recall may be shorter depending on your program. </w:t>
      </w:r>
    </w:p>
    <w:p w14:paraId="258CF109" w14:textId="315122DC" w:rsidR="00A607E9" w:rsidRDefault="00A607E9" w:rsidP="00A607E9">
      <w:pPr>
        <w:pStyle w:val="ListParagraph"/>
        <w:numPr>
          <w:ilvl w:val="0"/>
          <w:numId w:val="5"/>
        </w:numPr>
        <w:tabs>
          <w:tab w:val="left" w:pos="90"/>
        </w:tabs>
        <w:ind w:right="-720"/>
        <w:rPr>
          <w:rFonts w:cs="Times New Roman"/>
          <w:szCs w:val="24"/>
        </w:rPr>
      </w:pPr>
      <w:r>
        <w:t>Lab specific training</w:t>
      </w:r>
      <w:r w:rsidR="00804908">
        <w:t>.</w:t>
      </w:r>
    </w:p>
    <w:p w14:paraId="2B079C72" w14:textId="77777777" w:rsidR="00A607E9" w:rsidRPr="00F06FD3" w:rsidRDefault="00A607E9" w:rsidP="00A607E9">
      <w:pPr>
        <w:pStyle w:val="ListParagraph"/>
        <w:numPr>
          <w:ilvl w:val="0"/>
          <w:numId w:val="5"/>
        </w:numPr>
        <w:ind w:right="-720"/>
        <w:rPr>
          <w:rFonts w:cs="Times New Roman"/>
          <w:szCs w:val="24"/>
        </w:rPr>
      </w:pPr>
      <w:r>
        <w:t>Facility-</w:t>
      </w:r>
      <w:r w:rsidRPr="00BA5420">
        <w:t>specific training</w:t>
      </w:r>
      <w:r>
        <w:t xml:space="preserve"> provided by the facility manager including outside individuals entering the facility, such as FM.</w:t>
      </w:r>
    </w:p>
    <w:p w14:paraId="5E098167" w14:textId="77777777" w:rsidR="00A607E9" w:rsidRDefault="00A607E9" w:rsidP="00A607E9">
      <w:pPr>
        <w:pStyle w:val="ListParagraph"/>
        <w:numPr>
          <w:ilvl w:val="0"/>
          <w:numId w:val="5"/>
        </w:numPr>
        <w:tabs>
          <w:tab w:val="left" w:pos="90"/>
        </w:tabs>
        <w:ind w:right="-720"/>
      </w:pPr>
      <w:r>
        <w:t>P</w:t>
      </w:r>
      <w:r w:rsidRPr="00743C1F">
        <w:t>ersonnel are conversant in SOPs and protocols</w:t>
      </w:r>
      <w:r>
        <w:t xml:space="preserve"> and the training was documented.</w:t>
      </w:r>
    </w:p>
    <w:p w14:paraId="2DB62AE7" w14:textId="77777777" w:rsidR="00A607E9" w:rsidRDefault="00A607E9" w:rsidP="00A607E9">
      <w:pPr>
        <w:pStyle w:val="ListParagraph"/>
        <w:numPr>
          <w:ilvl w:val="0"/>
          <w:numId w:val="5"/>
        </w:numPr>
        <w:tabs>
          <w:tab w:val="left" w:pos="90"/>
        </w:tabs>
        <w:ind w:right="-720"/>
      </w:pPr>
      <w:r>
        <w:t>Personnel a</w:t>
      </w:r>
      <w:r w:rsidRPr="00B95A3B">
        <w:t>re aware of procedures to report animal welfare issues</w:t>
      </w:r>
      <w:r>
        <w:t>.</w:t>
      </w:r>
      <w:r w:rsidRPr="00B95A3B">
        <w:t xml:space="preserve"> </w:t>
      </w:r>
      <w:r>
        <w:t xml:space="preserve"> </w:t>
      </w:r>
    </w:p>
    <w:p w14:paraId="4098BBA1" w14:textId="3C6E51C0" w:rsidR="00A607E9" w:rsidRDefault="00A607E9" w:rsidP="00A607E9">
      <w:pPr>
        <w:pStyle w:val="ListParagraph"/>
        <w:numPr>
          <w:ilvl w:val="0"/>
          <w:numId w:val="1"/>
        </w:numPr>
        <w:tabs>
          <w:tab w:val="left" w:pos="90"/>
        </w:tabs>
        <w:ind w:right="-720"/>
        <w:rPr>
          <w:rFonts w:cs="Times New Roman"/>
          <w:szCs w:val="24"/>
        </w:rPr>
      </w:pPr>
      <w:r>
        <w:t>P</w:t>
      </w:r>
      <w:r w:rsidRPr="00B95A3B">
        <w:t>ersonnel are familiar w</w:t>
      </w:r>
      <w:r w:rsidR="00804908">
        <w:t xml:space="preserve">ith the Emergency Response Plan </w:t>
      </w:r>
      <w:r w:rsidRPr="00B95A3B">
        <w:t>and the provisions for euthanasia in the plan</w:t>
      </w:r>
      <w:r w:rsidRPr="00F90AB0">
        <w:rPr>
          <w:rFonts w:cs="Times New Roman"/>
          <w:szCs w:val="24"/>
        </w:rPr>
        <w:t xml:space="preserve"> </w:t>
      </w:r>
    </w:p>
    <w:p w14:paraId="4FAE7EAA" w14:textId="77777777" w:rsidR="00AE69E1" w:rsidRDefault="00AE69E1" w:rsidP="00AE69E1">
      <w:pPr>
        <w:shd w:val="clear" w:color="auto" w:fill="D9D9D9" w:themeFill="background1" w:themeFillShade="D9"/>
        <w:ind w:right="-360"/>
        <w:rPr>
          <w:b/>
        </w:rPr>
      </w:pPr>
      <w:r w:rsidRPr="00015EA3">
        <w:rPr>
          <w:b/>
        </w:rPr>
        <w:t>Other Documentation</w:t>
      </w:r>
    </w:p>
    <w:p w14:paraId="76EDF086" w14:textId="6F2A3FC9" w:rsidR="00B61616" w:rsidRDefault="00B61616" w:rsidP="00B61616">
      <w:pPr>
        <w:pStyle w:val="ListParagraph"/>
        <w:numPr>
          <w:ilvl w:val="0"/>
          <w:numId w:val="5"/>
        </w:numPr>
        <w:ind w:right="-360"/>
      </w:pPr>
      <w:r>
        <w:t>O</w:t>
      </w:r>
      <w:r w:rsidR="00AE69E1">
        <w:t>ut</w:t>
      </w:r>
      <w:r w:rsidR="00804908">
        <w:t>-</w:t>
      </w:r>
      <w:r w:rsidR="00AE69E1">
        <w:t>of</w:t>
      </w:r>
      <w:r w:rsidR="00804908">
        <w:t>-</w:t>
      </w:r>
      <w:r w:rsidR="00AE69E1">
        <w:t xml:space="preserve">date pharmaceuticals are disposed of properly – in particular, </w:t>
      </w:r>
      <w:r w:rsidR="00804908">
        <w:t xml:space="preserve">examine dates </w:t>
      </w:r>
      <w:proofErr w:type="gramStart"/>
      <w:r w:rsidR="00804908">
        <w:t>of  refrigerated</w:t>
      </w:r>
      <w:proofErr w:type="gramEnd"/>
      <w:r w:rsidR="00804908">
        <w:t xml:space="preserve"> items.</w:t>
      </w:r>
    </w:p>
    <w:p w14:paraId="78AC3A37" w14:textId="213139A5" w:rsidR="00AE69E1" w:rsidRPr="00B61616" w:rsidRDefault="00AE69E1" w:rsidP="00B61616">
      <w:pPr>
        <w:pStyle w:val="ListParagraph"/>
        <w:numPr>
          <w:ilvl w:val="0"/>
          <w:numId w:val="5"/>
        </w:numPr>
        <w:ind w:right="-360"/>
      </w:pPr>
      <w:r w:rsidRPr="00B61616">
        <w:rPr>
          <w:rFonts w:cs="Times New Roman"/>
        </w:rPr>
        <w:t>Pest management notebook is available</w:t>
      </w:r>
      <w:r w:rsidR="00B61616" w:rsidRPr="00B61616">
        <w:rPr>
          <w:rFonts w:cs="Times New Roman"/>
        </w:rPr>
        <w:t xml:space="preserve"> and current.</w:t>
      </w:r>
    </w:p>
    <w:p w14:paraId="61A790A5" w14:textId="77777777" w:rsidR="00B61616" w:rsidRPr="00B61616" w:rsidRDefault="00B61616" w:rsidP="00B61616">
      <w:pPr>
        <w:pStyle w:val="ListParagraph"/>
        <w:ind w:left="0" w:right="-360"/>
        <w:rPr>
          <w:rFonts w:cs="Times New Roman"/>
          <w:szCs w:val="24"/>
        </w:rPr>
      </w:pPr>
    </w:p>
    <w:p w14:paraId="024247B8" w14:textId="77777777" w:rsidR="00AE69E1" w:rsidRDefault="00AE69E1" w:rsidP="00AE69E1">
      <w:pPr>
        <w:pStyle w:val="ListParagraph"/>
        <w:shd w:val="clear" w:color="auto" w:fill="D9D9D9" w:themeFill="background1" w:themeFillShade="D9"/>
        <w:ind w:left="0" w:right="-360"/>
        <w:rPr>
          <w:rFonts w:cs="Times New Roman"/>
          <w:b/>
          <w:szCs w:val="24"/>
        </w:rPr>
      </w:pPr>
      <w:r w:rsidRPr="00015EA3">
        <w:rPr>
          <w:rFonts w:cs="Times New Roman"/>
          <w:b/>
          <w:szCs w:val="24"/>
        </w:rPr>
        <w:t>Signage</w:t>
      </w:r>
    </w:p>
    <w:p w14:paraId="43C61B83" w14:textId="77777777" w:rsidR="00AE69E1" w:rsidRDefault="00AE69E1" w:rsidP="00AE69E1">
      <w:pPr>
        <w:pStyle w:val="ListParagraph"/>
        <w:ind w:left="0" w:right="-360"/>
        <w:rPr>
          <w:rFonts w:cs="Times New Roman"/>
          <w:b/>
          <w:szCs w:val="24"/>
        </w:rPr>
      </w:pPr>
    </w:p>
    <w:p w14:paraId="221A36E1" w14:textId="7008AE07" w:rsidR="00AE69E1" w:rsidRPr="006E097E" w:rsidRDefault="00B61616" w:rsidP="00AE69E1">
      <w:pPr>
        <w:pStyle w:val="ListParagraph"/>
        <w:ind w:left="0" w:right="-360"/>
        <w:rPr>
          <w:rFonts w:cs="Times New Roman"/>
          <w:szCs w:val="24"/>
        </w:rPr>
      </w:pPr>
      <w:r>
        <w:rPr>
          <w:rFonts w:cs="Times New Roman"/>
          <w:b/>
          <w:szCs w:val="24"/>
        </w:rPr>
        <w:t>S</w:t>
      </w:r>
      <w:r w:rsidR="00804908">
        <w:rPr>
          <w:rFonts w:cs="Times New Roman"/>
          <w:b/>
          <w:szCs w:val="24"/>
        </w:rPr>
        <w:t>ignage is clear</w:t>
      </w:r>
      <w:r w:rsidR="00AE69E1" w:rsidRPr="00015EA3">
        <w:rPr>
          <w:rFonts w:cs="Times New Roman"/>
          <w:b/>
          <w:szCs w:val="24"/>
        </w:rPr>
        <w:t xml:space="preserve"> and in pro</w:t>
      </w:r>
      <w:bookmarkStart w:id="0" w:name="_GoBack"/>
      <w:bookmarkEnd w:id="0"/>
      <w:r w:rsidR="00AE69E1" w:rsidRPr="00015EA3">
        <w:rPr>
          <w:rFonts w:cs="Times New Roman"/>
          <w:b/>
          <w:szCs w:val="24"/>
        </w:rPr>
        <w:t>per use.</w:t>
      </w:r>
      <w:r w:rsidR="00AE69E1" w:rsidRPr="006E097E">
        <w:rPr>
          <w:rFonts w:cs="Times New Roman"/>
          <w:szCs w:val="24"/>
        </w:rPr>
        <w:t xml:space="preserve"> </w:t>
      </w:r>
    </w:p>
    <w:p w14:paraId="6C0629E7" w14:textId="77777777" w:rsidR="00B61616" w:rsidRPr="00935D85" w:rsidRDefault="00B61616" w:rsidP="00B61616">
      <w:pPr>
        <w:pStyle w:val="NoSpacing"/>
        <w:numPr>
          <w:ilvl w:val="0"/>
          <w:numId w:val="6"/>
        </w:numPr>
        <w:tabs>
          <w:tab w:val="left" w:pos="90"/>
        </w:tabs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Injury Happens.</w:t>
      </w:r>
    </w:p>
    <w:p w14:paraId="4382787B" w14:textId="336B5C9A" w:rsidR="00B61616" w:rsidRPr="006E097E" w:rsidRDefault="00B61616" w:rsidP="00B61616">
      <w:pPr>
        <w:pStyle w:val="NoSpacing"/>
        <w:numPr>
          <w:ilvl w:val="0"/>
          <w:numId w:val="6"/>
        </w:numPr>
        <w:tabs>
          <w:tab w:val="left" w:pos="90"/>
        </w:tabs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PPE</w:t>
      </w:r>
      <w:r w:rsidR="00804908">
        <w:rPr>
          <w:rFonts w:ascii="Times New Roman" w:hAnsi="Times New Roman" w:cs="Times New Roman"/>
          <w:sz w:val="24"/>
          <w:szCs w:val="24"/>
        </w:rPr>
        <w:t xml:space="preserve"> requirements when applicable.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4E05F" w14:textId="485F5F31" w:rsidR="00B61616" w:rsidRPr="006E097E" w:rsidRDefault="00B61616" w:rsidP="00B61616">
      <w:pPr>
        <w:pStyle w:val="NoSpacing"/>
        <w:numPr>
          <w:ilvl w:val="0"/>
          <w:numId w:val="6"/>
        </w:numPr>
        <w:tabs>
          <w:tab w:val="left" w:pos="90"/>
        </w:tabs>
        <w:ind w:right="-720"/>
        <w:rPr>
          <w:rFonts w:ascii="Times New Roman" w:hAnsi="Times New Roman" w:cs="Times New Roman"/>
          <w:b/>
          <w:sz w:val="24"/>
          <w:szCs w:val="24"/>
        </w:rPr>
      </w:pPr>
      <w:r w:rsidRPr="00015EA3">
        <w:rPr>
          <w:rFonts w:ascii="Times New Roman" w:hAnsi="Times New Roman" w:cs="Times New Roman"/>
          <w:sz w:val="24"/>
          <w:szCs w:val="24"/>
        </w:rPr>
        <w:t xml:space="preserve">Safety </w:t>
      </w: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r w:rsidRPr="00015EA3">
        <w:rPr>
          <w:rFonts w:ascii="Times New Roman" w:hAnsi="Times New Roman" w:cs="Times New Roman"/>
          <w:sz w:val="24"/>
          <w:szCs w:val="24"/>
        </w:rPr>
        <w:t>ith</w:t>
      </w:r>
      <w:proofErr w:type="gramEnd"/>
      <w:r w:rsidRPr="00015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Animals, English and Spanish</w:t>
      </w:r>
      <w:r w:rsidR="00804908">
        <w:rPr>
          <w:rFonts w:ascii="Times New Roman" w:hAnsi="Times New Roman" w:cs="Times New Roman"/>
          <w:sz w:val="24"/>
          <w:szCs w:val="24"/>
        </w:rPr>
        <w:t xml:space="preserve"> (if housekeeping enters area).</w:t>
      </w:r>
    </w:p>
    <w:p w14:paraId="7630869B" w14:textId="10561955" w:rsidR="00B61616" w:rsidRPr="00790FDD" w:rsidRDefault="00804908" w:rsidP="00B61616">
      <w:pPr>
        <w:pStyle w:val="NoSpacing"/>
        <w:numPr>
          <w:ilvl w:val="0"/>
          <w:numId w:val="6"/>
        </w:numPr>
        <w:tabs>
          <w:tab w:val="left" w:pos="90"/>
        </w:tabs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Abuse &amp; Neglect Letter.</w:t>
      </w:r>
      <w:r w:rsidR="00B61616" w:rsidRPr="00015E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7ADE2" w14:textId="2CA7A50D" w:rsidR="00B61616" w:rsidRDefault="00B61616" w:rsidP="00B61616">
      <w:pPr>
        <w:pStyle w:val="NoSpacing"/>
        <w:numPr>
          <w:ilvl w:val="0"/>
          <w:numId w:val="6"/>
        </w:numPr>
        <w:tabs>
          <w:tab w:val="left" w:pos="90"/>
        </w:tabs>
        <w:ind w:right="-720"/>
        <w:rPr>
          <w:rFonts w:ascii="Times New Roman" w:hAnsi="Times New Roman" w:cs="Times New Roman"/>
          <w:sz w:val="24"/>
          <w:szCs w:val="24"/>
        </w:rPr>
      </w:pPr>
      <w:r w:rsidRPr="00015EA3">
        <w:rPr>
          <w:rFonts w:ascii="Times New Roman" w:hAnsi="Times New Roman" w:cs="Times New Roman"/>
          <w:sz w:val="24"/>
          <w:szCs w:val="24"/>
        </w:rPr>
        <w:t>Emergency contact</w:t>
      </w:r>
      <w:r>
        <w:rPr>
          <w:rFonts w:ascii="Times New Roman" w:hAnsi="Times New Roman" w:cs="Times New Roman"/>
          <w:sz w:val="24"/>
          <w:szCs w:val="24"/>
        </w:rPr>
        <w:t xml:space="preserve"> information (ESSR’s yellow door sign)</w:t>
      </w:r>
      <w:r w:rsidR="00804908">
        <w:rPr>
          <w:rFonts w:ascii="Times New Roman" w:hAnsi="Times New Roman" w:cs="Times New Roman"/>
          <w:sz w:val="24"/>
          <w:szCs w:val="24"/>
        </w:rPr>
        <w:t>.</w:t>
      </w:r>
    </w:p>
    <w:p w14:paraId="12601D4A" w14:textId="12C863C1" w:rsidR="00B61616" w:rsidRPr="00FE0964" w:rsidRDefault="00B61616" w:rsidP="00B61616">
      <w:pPr>
        <w:pStyle w:val="NoSpacing"/>
        <w:numPr>
          <w:ilvl w:val="0"/>
          <w:numId w:val="7"/>
        </w:numPr>
        <w:tabs>
          <w:tab w:val="left" w:pos="90"/>
        </w:tabs>
        <w:ind w:right="-720"/>
        <w:rPr>
          <w:rFonts w:ascii="Times New Roman" w:hAnsi="Times New Roman" w:cs="Times New Roman"/>
          <w:b/>
          <w:sz w:val="24"/>
          <w:szCs w:val="24"/>
        </w:rPr>
      </w:pPr>
      <w:r w:rsidRPr="00015EA3">
        <w:rPr>
          <w:rFonts w:ascii="Times New Roman" w:hAnsi="Times New Roman" w:cs="Times New Roman"/>
          <w:sz w:val="24"/>
          <w:szCs w:val="24"/>
        </w:rPr>
        <w:t xml:space="preserve">Refrigerator </w:t>
      </w:r>
      <w:r>
        <w:rPr>
          <w:rFonts w:ascii="Times New Roman" w:hAnsi="Times New Roman" w:cs="Times New Roman"/>
          <w:sz w:val="24"/>
          <w:szCs w:val="24"/>
        </w:rPr>
        <w:t xml:space="preserve">and microwave </w:t>
      </w:r>
      <w:r w:rsidRPr="00015EA3">
        <w:rPr>
          <w:rFonts w:ascii="Times New Roman" w:hAnsi="Times New Roman" w:cs="Times New Roman"/>
          <w:sz w:val="24"/>
          <w:szCs w:val="24"/>
        </w:rPr>
        <w:t xml:space="preserve">signage </w:t>
      </w:r>
      <w:r>
        <w:rPr>
          <w:rFonts w:ascii="Times New Roman" w:hAnsi="Times New Roman" w:cs="Times New Roman"/>
          <w:sz w:val="24"/>
          <w:szCs w:val="24"/>
        </w:rPr>
        <w:t>(e.g., Food/No Food)</w:t>
      </w:r>
      <w:r w:rsidR="00804908">
        <w:rPr>
          <w:rFonts w:ascii="Times New Roman" w:hAnsi="Times New Roman" w:cs="Times New Roman"/>
          <w:sz w:val="24"/>
          <w:szCs w:val="24"/>
        </w:rPr>
        <w:t>.</w:t>
      </w:r>
    </w:p>
    <w:p w14:paraId="0C5064F8" w14:textId="38CC5AE9" w:rsidR="00B61616" w:rsidRDefault="00B61616" w:rsidP="00B61616">
      <w:pPr>
        <w:pStyle w:val="NoSpacing"/>
        <w:numPr>
          <w:ilvl w:val="0"/>
          <w:numId w:val="7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outdated signage or notices</w:t>
      </w:r>
      <w:r w:rsidR="00804908">
        <w:rPr>
          <w:rFonts w:ascii="Times New Roman" w:hAnsi="Times New Roman" w:cs="Times New Roman"/>
          <w:sz w:val="24"/>
          <w:szCs w:val="24"/>
        </w:rPr>
        <w:t>.</w:t>
      </w:r>
    </w:p>
    <w:p w14:paraId="193DC6D0" w14:textId="77777777" w:rsidR="00AE69E1" w:rsidRDefault="00AE69E1" w:rsidP="00AE69E1">
      <w:pPr>
        <w:pStyle w:val="NoSpacing"/>
        <w:ind w:right="-360"/>
        <w:rPr>
          <w:rFonts w:ascii="Times New Roman" w:hAnsi="Times New Roman" w:cs="Times New Roman"/>
          <w:sz w:val="24"/>
          <w:szCs w:val="24"/>
        </w:rPr>
      </w:pPr>
    </w:p>
    <w:p w14:paraId="7200C9F7" w14:textId="77777777" w:rsidR="00AE69E1" w:rsidRPr="00923164" w:rsidRDefault="00AE69E1" w:rsidP="00AE69E1">
      <w:pPr>
        <w:pStyle w:val="NoSpacing"/>
        <w:ind w:right="-360"/>
        <w:rPr>
          <w:rFonts w:ascii="Times New Roman" w:hAnsi="Times New Roman" w:cs="Times New Roman"/>
          <w:sz w:val="24"/>
          <w:szCs w:val="24"/>
        </w:rPr>
      </w:pPr>
    </w:p>
    <w:p w14:paraId="2350EF9C" w14:textId="77777777" w:rsidR="00AE69E1" w:rsidRPr="00015EA3" w:rsidRDefault="00AE69E1" w:rsidP="00AE69E1">
      <w:pPr>
        <w:pStyle w:val="ListParagraph"/>
        <w:shd w:val="clear" w:color="auto" w:fill="D9D9D9" w:themeFill="background1" w:themeFillShade="D9"/>
        <w:ind w:left="0" w:right="-36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Physical Environment</w:t>
      </w:r>
    </w:p>
    <w:p w14:paraId="7304F648" w14:textId="406333E9" w:rsidR="00AE69E1" w:rsidRPr="005B57EC" w:rsidRDefault="00B61616" w:rsidP="00AE69E1">
      <w:pPr>
        <w:ind w:right="-360"/>
        <w:rPr>
          <w:rFonts w:cs="Times New Roman"/>
          <w:szCs w:val="24"/>
        </w:rPr>
      </w:pPr>
      <w:r>
        <w:rPr>
          <w:rFonts w:cs="Times New Roman"/>
          <w:b/>
          <w:szCs w:val="24"/>
        </w:rPr>
        <w:t>Ensure f</w:t>
      </w:r>
      <w:r w:rsidR="00AE69E1" w:rsidRPr="00015EA3">
        <w:rPr>
          <w:rFonts w:cs="Times New Roman"/>
          <w:b/>
          <w:szCs w:val="24"/>
        </w:rPr>
        <w:t xml:space="preserve">acilities and equipment are regularly cleaned and functioning properly (or clearly labeled if not functioning).  </w:t>
      </w:r>
    </w:p>
    <w:p w14:paraId="2069145B" w14:textId="00470A03" w:rsidR="00AE69E1" w:rsidRPr="00923164" w:rsidRDefault="00AE69E1" w:rsidP="00AE69E1">
      <w:pPr>
        <w:pStyle w:val="ListParagraph"/>
        <w:numPr>
          <w:ilvl w:val="0"/>
          <w:numId w:val="1"/>
        </w:numPr>
        <w:spacing w:after="0"/>
        <w:ind w:right="-360"/>
        <w:rPr>
          <w:rFonts w:cs="Times New Roman"/>
          <w:szCs w:val="24"/>
        </w:rPr>
      </w:pPr>
      <w:r w:rsidRPr="00923164">
        <w:rPr>
          <w:rFonts w:cs="Times New Roman"/>
          <w:szCs w:val="24"/>
        </w:rPr>
        <w:t>Walls, floors, ventilation g</w:t>
      </w:r>
      <w:r w:rsidR="00B61616">
        <w:rPr>
          <w:rFonts w:cs="Times New Roman"/>
          <w:szCs w:val="24"/>
        </w:rPr>
        <w:t>rills, filters, and floor drains.</w:t>
      </w:r>
    </w:p>
    <w:p w14:paraId="42FF3F69" w14:textId="4057D5D4" w:rsidR="00AE69E1" w:rsidRPr="00B61616" w:rsidRDefault="00AE69E1" w:rsidP="00AE69E1">
      <w:pPr>
        <w:pStyle w:val="NoSpacing"/>
        <w:numPr>
          <w:ilvl w:val="0"/>
          <w:numId w:val="1"/>
        </w:numPr>
        <w:ind w:right="-360"/>
        <w:rPr>
          <w:rFonts w:ascii="Times New Roman" w:hAnsi="Times New Roman" w:cs="Times New Roman"/>
          <w:sz w:val="24"/>
          <w:szCs w:val="24"/>
        </w:rPr>
      </w:pPr>
      <w:r w:rsidRPr="00B61616">
        <w:rPr>
          <w:rFonts w:ascii="Times New Roman" w:hAnsi="Times New Roman" w:cs="Times New Roman"/>
          <w:sz w:val="24"/>
          <w:szCs w:val="24"/>
        </w:rPr>
        <w:t>Refrigerators and freezers (defrosted)</w:t>
      </w:r>
      <w:r w:rsidR="00B61616">
        <w:rPr>
          <w:rFonts w:ascii="Times New Roman" w:hAnsi="Times New Roman" w:cs="Times New Roman"/>
          <w:sz w:val="24"/>
          <w:szCs w:val="24"/>
        </w:rPr>
        <w:t>.</w:t>
      </w:r>
    </w:p>
    <w:p w14:paraId="55306607" w14:textId="5284AC60" w:rsidR="00AE69E1" w:rsidRDefault="00B61616" w:rsidP="00AE69E1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AE69E1" w:rsidRPr="00015EA3">
        <w:rPr>
          <w:rFonts w:cs="Times New Roman"/>
          <w:szCs w:val="24"/>
        </w:rPr>
        <w:t>roper PPE is available and used</w:t>
      </w:r>
      <w:r>
        <w:rPr>
          <w:rFonts w:cs="Times New Roman"/>
          <w:szCs w:val="24"/>
        </w:rPr>
        <w:t xml:space="preserve"> when required.</w:t>
      </w:r>
    </w:p>
    <w:p w14:paraId="1872AAE1" w14:textId="0DD3B3BE" w:rsidR="00B61616" w:rsidRDefault="00B61616" w:rsidP="00B61616">
      <w:pPr>
        <w:pStyle w:val="ListParagraph"/>
        <w:numPr>
          <w:ilvl w:val="0"/>
          <w:numId w:val="1"/>
        </w:numPr>
        <w:tabs>
          <w:tab w:val="left" w:pos="90"/>
        </w:tabs>
        <w:ind w:right="-720"/>
        <w:rPr>
          <w:rFonts w:cs="Times New Roman"/>
          <w:szCs w:val="24"/>
        </w:rPr>
      </w:pPr>
      <w:r>
        <w:rPr>
          <w:rFonts w:cs="Times New Roman"/>
          <w:szCs w:val="24"/>
        </w:rPr>
        <w:t>First aid kit or exposure kit present and in date</w:t>
      </w:r>
      <w:r w:rsidR="00804908">
        <w:rPr>
          <w:rFonts w:cs="Times New Roman"/>
          <w:szCs w:val="24"/>
        </w:rPr>
        <w:t>.</w:t>
      </w:r>
    </w:p>
    <w:p w14:paraId="36A2F065" w14:textId="1203C97F" w:rsidR="00AE69E1" w:rsidRDefault="00B61616" w:rsidP="00AE69E1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>
        <w:rPr>
          <w:rFonts w:cs="Times New Roman"/>
          <w:szCs w:val="24"/>
        </w:rPr>
        <w:t>Minimize overall clutter.</w:t>
      </w:r>
    </w:p>
    <w:p w14:paraId="23ED3539" w14:textId="4B0A55D0" w:rsidR="00AE69E1" w:rsidRDefault="00B61616" w:rsidP="00AE69E1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No </w:t>
      </w:r>
      <w:r w:rsidR="00AE69E1" w:rsidRPr="005B57EC">
        <w:rPr>
          <w:rFonts w:cs="Times New Roman"/>
          <w:szCs w:val="24"/>
        </w:rPr>
        <w:t>tape bui</w:t>
      </w:r>
      <w:r w:rsidR="00AE69E1">
        <w:rPr>
          <w:rFonts w:cs="Times New Roman"/>
          <w:szCs w:val="24"/>
        </w:rPr>
        <w:t xml:space="preserve">ld up (labels, etc.,) on </w:t>
      </w:r>
      <w:r w:rsidR="00AE69E1" w:rsidRPr="00015EA3">
        <w:rPr>
          <w:rFonts w:cs="Times New Roman"/>
          <w:szCs w:val="24"/>
        </w:rPr>
        <w:t>surfaces</w:t>
      </w:r>
      <w:r>
        <w:rPr>
          <w:rFonts w:cs="Times New Roman"/>
          <w:szCs w:val="24"/>
        </w:rPr>
        <w:t>.</w:t>
      </w:r>
    </w:p>
    <w:p w14:paraId="5E1FA013" w14:textId="77777777" w:rsidR="00AE69E1" w:rsidRDefault="00AE69E1" w:rsidP="00AE69E1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 w:rsidRPr="00015EA3">
        <w:rPr>
          <w:rFonts w:cs="Times New Roman"/>
          <w:szCs w:val="24"/>
        </w:rPr>
        <w:t xml:space="preserve">Label all broken equipment </w:t>
      </w:r>
    </w:p>
    <w:p w14:paraId="13B6D604" w14:textId="0DA34ACE" w:rsidR="00B61616" w:rsidRDefault="00B61616" w:rsidP="00AE69E1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>
        <w:rPr>
          <w:rFonts w:cs="Times New Roman"/>
          <w:szCs w:val="24"/>
        </w:rPr>
        <w:t>Submit all necessary works orders</w:t>
      </w:r>
      <w:r w:rsidR="00804908">
        <w:rPr>
          <w:rFonts w:cs="Times New Roman"/>
          <w:szCs w:val="24"/>
        </w:rPr>
        <w:t>.</w:t>
      </w:r>
    </w:p>
    <w:p w14:paraId="77C1F888" w14:textId="77777777" w:rsidR="00AE69E1" w:rsidRDefault="00AE69E1" w:rsidP="00AE69E1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 w:rsidRPr="005B57EC">
        <w:rPr>
          <w:rFonts w:cs="Times New Roman"/>
          <w:szCs w:val="24"/>
        </w:rPr>
        <w:t>C</w:t>
      </w:r>
      <w:r w:rsidRPr="00015EA3">
        <w:rPr>
          <w:rFonts w:cs="Times New Roman"/>
          <w:szCs w:val="24"/>
        </w:rPr>
        <w:t>hemicals/cleaners, etc. are labeled with product and expiration date when placed in end-use containers.  Label with “date opened” identified if no expiration date.</w:t>
      </w:r>
    </w:p>
    <w:p w14:paraId="6768600E" w14:textId="753C23C6" w:rsidR="00AE69E1" w:rsidRDefault="00B61616" w:rsidP="00AE69E1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>
        <w:rPr>
          <w:rFonts w:cs="Times New Roman"/>
          <w:szCs w:val="24"/>
        </w:rPr>
        <w:t>N</w:t>
      </w:r>
      <w:r w:rsidR="00AE69E1">
        <w:rPr>
          <w:rFonts w:cs="Times New Roman"/>
          <w:szCs w:val="24"/>
        </w:rPr>
        <w:t>ets are cleaned, disinfected and managed to avoid contamination of systems</w:t>
      </w:r>
      <w:r>
        <w:rPr>
          <w:rFonts w:cs="Times New Roman"/>
          <w:szCs w:val="24"/>
        </w:rPr>
        <w:t>.</w:t>
      </w:r>
    </w:p>
    <w:p w14:paraId="1D46DD4F" w14:textId="77777777" w:rsidR="00B61616" w:rsidRDefault="00B61616" w:rsidP="00B61616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>
        <w:rPr>
          <w:rFonts w:cs="Times New Roman"/>
          <w:szCs w:val="24"/>
        </w:rPr>
        <w:t>Sharps containers are not overfilled.</w:t>
      </w:r>
    </w:p>
    <w:p w14:paraId="12D003E4" w14:textId="77777777" w:rsidR="005C3493" w:rsidRPr="005C3493" w:rsidRDefault="00B61616" w:rsidP="005C3493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>
        <w:rPr>
          <w:rFonts w:cs="Times New Roman"/>
          <w:szCs w:val="24"/>
        </w:rPr>
        <w:t>E</w:t>
      </w:r>
      <w:r w:rsidR="00AE69E1" w:rsidRPr="00B61616">
        <w:rPr>
          <w:rFonts w:cs="Times New Roman"/>
        </w:rPr>
        <w:t>ye wash station is flushed weekly and documented</w:t>
      </w:r>
      <w:r w:rsidR="005C3493">
        <w:rPr>
          <w:rFonts w:cs="Times New Roman"/>
        </w:rPr>
        <w:t xml:space="preserve"> or are in date.</w:t>
      </w:r>
    </w:p>
    <w:p w14:paraId="2CA76E55" w14:textId="77777777" w:rsidR="005C3493" w:rsidRPr="005C3493" w:rsidRDefault="005C3493" w:rsidP="005C3493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>
        <w:rPr>
          <w:rFonts w:cs="Times New Roman"/>
        </w:rPr>
        <w:t>E</w:t>
      </w:r>
      <w:r w:rsidR="00AE69E1" w:rsidRPr="005C3493">
        <w:rPr>
          <w:rFonts w:cs="Times New Roman"/>
        </w:rPr>
        <w:t>lectrical outlets in potential wet areas are covered and/or are ground fault</w:t>
      </w:r>
      <w:r>
        <w:rPr>
          <w:rFonts w:cs="Times New Roman"/>
        </w:rPr>
        <w:t>.</w:t>
      </w:r>
    </w:p>
    <w:p w14:paraId="55D8DDA8" w14:textId="77777777" w:rsidR="005C3493" w:rsidRDefault="005C3493" w:rsidP="005C3493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 w:rsidRPr="005C3493">
        <w:rPr>
          <w:rFonts w:cs="Times New Roman"/>
        </w:rPr>
        <w:t>B</w:t>
      </w:r>
      <w:r w:rsidR="00AE69E1" w:rsidRPr="005C3493">
        <w:rPr>
          <w:rFonts w:cs="Times New Roman"/>
          <w:szCs w:val="24"/>
        </w:rPr>
        <w:t>urned out light bulbs, cracked or missing light covers are replaced</w:t>
      </w:r>
      <w:r w:rsidRPr="005C3493">
        <w:rPr>
          <w:rFonts w:cs="Times New Roman"/>
          <w:szCs w:val="24"/>
        </w:rPr>
        <w:t>.</w:t>
      </w:r>
    </w:p>
    <w:p w14:paraId="440A399F" w14:textId="71605229" w:rsidR="00AE69E1" w:rsidRPr="005C3493" w:rsidRDefault="005C3493" w:rsidP="005C3493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>
        <w:rPr>
          <w:rFonts w:cs="Times New Roman"/>
          <w:szCs w:val="24"/>
        </w:rPr>
        <w:t>G</w:t>
      </w:r>
      <w:r w:rsidR="00AE69E1" w:rsidRPr="005C3493">
        <w:rPr>
          <w:rFonts w:cs="Times New Roman"/>
        </w:rPr>
        <w:t>as cylinders are secured.</w:t>
      </w:r>
    </w:p>
    <w:p w14:paraId="575174BB" w14:textId="11AD8AD9" w:rsidR="00AE69E1" w:rsidRDefault="005C3493" w:rsidP="00AE69E1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AE69E1" w:rsidRPr="005B57EC">
        <w:rPr>
          <w:rFonts w:cs="Times New Roman"/>
          <w:szCs w:val="24"/>
        </w:rPr>
        <w:t xml:space="preserve">ersonnel are </w:t>
      </w:r>
      <w:r w:rsidR="00AE69E1" w:rsidRPr="00015EA3">
        <w:rPr>
          <w:rFonts w:cs="Times New Roman"/>
          <w:szCs w:val="24"/>
        </w:rPr>
        <w:t>familiar with environmental controls</w:t>
      </w:r>
      <w:r w:rsidR="00AE69E1">
        <w:rPr>
          <w:rFonts w:cs="Times New Roman"/>
          <w:szCs w:val="24"/>
        </w:rPr>
        <w:t xml:space="preserve"> and who is responsible for them</w:t>
      </w:r>
      <w:r>
        <w:rPr>
          <w:rFonts w:cs="Times New Roman"/>
          <w:szCs w:val="24"/>
        </w:rPr>
        <w:t>.</w:t>
      </w:r>
    </w:p>
    <w:p w14:paraId="6AF82051" w14:textId="04BDC782" w:rsidR="00AE69E1" w:rsidRPr="00F757B9" w:rsidRDefault="005C3493" w:rsidP="00AE69E1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>
        <w:rPr>
          <w:rFonts w:cs="Times New Roman"/>
          <w:szCs w:val="24"/>
        </w:rPr>
        <w:t>E</w:t>
      </w:r>
      <w:r w:rsidR="00AE69E1">
        <w:rPr>
          <w:rFonts w:cs="Times New Roman"/>
          <w:szCs w:val="24"/>
        </w:rPr>
        <w:t>mployee lunches are not stored in biological refrigerators</w:t>
      </w:r>
      <w:r>
        <w:rPr>
          <w:rFonts w:cs="Times New Roman"/>
          <w:szCs w:val="24"/>
        </w:rPr>
        <w:t>.</w:t>
      </w:r>
    </w:p>
    <w:p w14:paraId="4BFCC354" w14:textId="4C797EF3" w:rsidR="00AE69E1" w:rsidRDefault="00AE69E1" w:rsidP="00AE69E1">
      <w:pPr>
        <w:pStyle w:val="ListParagraph"/>
        <w:numPr>
          <w:ilvl w:val="0"/>
          <w:numId w:val="8"/>
        </w:numPr>
        <w:spacing w:after="0"/>
        <w:ind w:right="-360"/>
        <w:rPr>
          <w:rFonts w:cs="Times New Roman"/>
        </w:rPr>
      </w:pPr>
      <w:r>
        <w:rPr>
          <w:rFonts w:cs="Times New Roman"/>
        </w:rPr>
        <w:t>Check and document proper light timer function every 6 months</w:t>
      </w:r>
      <w:r w:rsidR="00804908">
        <w:rPr>
          <w:rFonts w:cs="Times New Roman"/>
        </w:rPr>
        <w:t>.</w:t>
      </w:r>
    </w:p>
    <w:p w14:paraId="5E59AB6E" w14:textId="77777777" w:rsidR="006D16EA" w:rsidRPr="006D16EA" w:rsidRDefault="006D16EA" w:rsidP="006D16EA">
      <w:pPr>
        <w:pStyle w:val="ListParagraph"/>
        <w:ind w:right="-360"/>
        <w:rPr>
          <w:rFonts w:cs="Times New Roman"/>
          <w:szCs w:val="24"/>
        </w:rPr>
      </w:pPr>
    </w:p>
    <w:p w14:paraId="6FF3AF2A" w14:textId="0C8FC96F" w:rsidR="00AE69E1" w:rsidRPr="00780D91" w:rsidRDefault="005C3493" w:rsidP="00AE69E1">
      <w:pPr>
        <w:shd w:val="clear" w:color="auto" w:fill="D9D9D9" w:themeFill="background1" w:themeFillShade="D9"/>
        <w:rPr>
          <w:rFonts w:cs="Times New Roman"/>
          <w:szCs w:val="24"/>
        </w:rPr>
      </w:pPr>
      <w:r>
        <w:rPr>
          <w:b/>
        </w:rPr>
        <w:t>Animal Care</w:t>
      </w:r>
    </w:p>
    <w:p w14:paraId="49DC9534" w14:textId="77777777" w:rsidR="005C3493" w:rsidRPr="00CD0972" w:rsidRDefault="005C3493" w:rsidP="005C3493">
      <w:pPr>
        <w:pStyle w:val="NoSpacing"/>
        <w:numPr>
          <w:ilvl w:val="0"/>
          <w:numId w:val="1"/>
        </w:numPr>
        <w:tabs>
          <w:tab w:val="left" w:pos="90"/>
        </w:tabs>
        <w:ind w:right="-720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435C4">
        <w:rPr>
          <w:rFonts w:ascii="Times New Roman" w:hAnsi="Times New Roman" w:cs="Times New Roman"/>
          <w:sz w:val="24"/>
          <w:szCs w:val="24"/>
        </w:rPr>
        <w:t xml:space="preserve">nimals are observed </w:t>
      </w:r>
      <w:r>
        <w:rPr>
          <w:rFonts w:ascii="Times New Roman" w:hAnsi="Times New Roman" w:cs="Times New Roman"/>
          <w:sz w:val="24"/>
          <w:szCs w:val="24"/>
        </w:rPr>
        <w:t xml:space="preserve">and documented </w:t>
      </w:r>
      <w:r w:rsidRPr="006435C4">
        <w:rPr>
          <w:rFonts w:ascii="Times New Roman" w:hAnsi="Times New Roman" w:cs="Times New Roman"/>
          <w:sz w:val="24"/>
          <w:szCs w:val="24"/>
        </w:rPr>
        <w:t>daily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BDAAA1" w14:textId="7446D748" w:rsidR="005C3493" w:rsidRPr="005C3493" w:rsidRDefault="005C3493" w:rsidP="005C3493">
      <w:pPr>
        <w:pStyle w:val="NoSpacing"/>
        <w:numPr>
          <w:ilvl w:val="1"/>
          <w:numId w:val="1"/>
        </w:numPr>
        <w:tabs>
          <w:tab w:val="left" w:pos="90"/>
        </w:tabs>
        <w:ind w:right="-720"/>
        <w:rPr>
          <w:rFonts w:ascii="Times New Roman" w:hAnsi="Times New Roman" w:cs="Times New Roman"/>
          <w:sz w:val="24"/>
          <w:szCs w:val="24"/>
        </w:rPr>
      </w:pPr>
      <w:r w:rsidRPr="005C3493">
        <w:rPr>
          <w:rFonts w:ascii="Times New Roman" w:hAnsi="Times New Roman" w:cs="Times New Roman"/>
          <w:sz w:val="24"/>
          <w:szCs w:val="24"/>
        </w:rPr>
        <w:t xml:space="preserve">Logs/records are complete, including room logs and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C3493">
        <w:rPr>
          <w:rFonts w:ascii="Times New Roman" w:hAnsi="Times New Roman" w:cs="Times New Roman"/>
          <w:sz w:val="24"/>
          <w:szCs w:val="24"/>
        </w:rPr>
        <w:t>nimal health records</w:t>
      </w:r>
      <w:r>
        <w:rPr>
          <w:rFonts w:ascii="Times New Roman" w:hAnsi="Times New Roman" w:cs="Times New Roman"/>
          <w:sz w:val="24"/>
          <w:szCs w:val="24"/>
        </w:rPr>
        <w:t xml:space="preserve"> when applicable.</w:t>
      </w:r>
    </w:p>
    <w:p w14:paraId="5A0DD562" w14:textId="1CEB11A0" w:rsidR="005C3493" w:rsidRPr="00230900" w:rsidRDefault="005C3493" w:rsidP="005C3493">
      <w:pPr>
        <w:pStyle w:val="NoSpacing"/>
        <w:numPr>
          <w:ilvl w:val="0"/>
          <w:numId w:val="1"/>
        </w:numPr>
        <w:ind w:right="-360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30900">
        <w:rPr>
          <w:rFonts w:ascii="Times New Roman" w:hAnsi="Times New Roman" w:cs="Times New Roman"/>
          <w:sz w:val="24"/>
          <w:szCs w:val="24"/>
        </w:rPr>
        <w:t xml:space="preserve">roper </w:t>
      </w:r>
      <w:r>
        <w:rPr>
          <w:rFonts w:ascii="Times New Roman" w:hAnsi="Times New Roman" w:cs="Times New Roman"/>
          <w:sz w:val="24"/>
          <w:szCs w:val="24"/>
        </w:rPr>
        <w:t>tank</w:t>
      </w:r>
      <w:r w:rsidRPr="00230900">
        <w:rPr>
          <w:rFonts w:ascii="Times New Roman" w:hAnsi="Times New Roman" w:cs="Times New Roman"/>
          <w:sz w:val="24"/>
          <w:szCs w:val="24"/>
        </w:rPr>
        <w:t xml:space="preserve"> use, including:</w:t>
      </w:r>
    </w:p>
    <w:p w14:paraId="5FBFFBF9" w14:textId="010FDCED" w:rsidR="005C3493" w:rsidRDefault="005C3493" w:rsidP="005C349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tanks are not overcrowded.</w:t>
      </w:r>
    </w:p>
    <w:p w14:paraId="63326475" w14:textId="589B339B" w:rsidR="005C3493" w:rsidRPr="00937EA6" w:rsidRDefault="005C3493" w:rsidP="005C349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tank walls are not so opaque to prevent adequate observation </w:t>
      </w:r>
      <w:r w:rsidRPr="009D6820">
        <w:rPr>
          <w:rFonts w:ascii="Times New Roman" w:hAnsi="Times New Roman" w:cs="Times New Roman"/>
          <w:sz w:val="24"/>
          <w:szCs w:val="24"/>
        </w:rPr>
        <w:t>and/or sanitation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FDEAB1" w14:textId="77777777" w:rsidR="005C3493" w:rsidRPr="00015EA3" w:rsidRDefault="005C3493" w:rsidP="005C3493">
      <w:pPr>
        <w:pStyle w:val="ListParagraph"/>
        <w:numPr>
          <w:ilvl w:val="0"/>
          <w:numId w:val="1"/>
        </w:numPr>
        <w:tabs>
          <w:tab w:val="left" w:pos="90"/>
        </w:tabs>
        <w:spacing w:after="0"/>
        <w:ind w:right="-720"/>
        <w:rPr>
          <w:rFonts w:cs="Times New Roman"/>
          <w:b/>
          <w:szCs w:val="24"/>
        </w:rPr>
      </w:pPr>
      <w:r>
        <w:rPr>
          <w:rFonts w:cs="Times New Roman"/>
        </w:rPr>
        <w:t>A</w:t>
      </w:r>
      <w:r w:rsidRPr="006E097E">
        <w:rPr>
          <w:rFonts w:cs="Times New Roman"/>
        </w:rPr>
        <w:t xml:space="preserve">dequate method of animal transportation </w:t>
      </w:r>
      <w:r>
        <w:rPr>
          <w:rFonts w:cs="Times New Roman"/>
        </w:rPr>
        <w:t>is</w:t>
      </w:r>
      <w:r w:rsidRPr="006E097E">
        <w:rPr>
          <w:rFonts w:cs="Times New Roman"/>
        </w:rPr>
        <w:t xml:space="preserve"> available</w:t>
      </w:r>
      <w:r>
        <w:rPr>
          <w:rFonts w:cs="Times New Roman"/>
        </w:rPr>
        <w:t>.</w:t>
      </w:r>
    </w:p>
    <w:p w14:paraId="6C214118" w14:textId="77777777" w:rsidR="005C3493" w:rsidRPr="00CD0972" w:rsidRDefault="005C3493" w:rsidP="005C3493">
      <w:pPr>
        <w:pStyle w:val="NoSpacing"/>
        <w:numPr>
          <w:ilvl w:val="0"/>
          <w:numId w:val="1"/>
        </w:numPr>
        <w:ind w:right="-720"/>
        <w:rPr>
          <w:rFonts w:ascii="Times New Roman" w:hAnsi="Times New Roman" w:cs="Times New Roman"/>
          <w:b/>
          <w:sz w:val="24"/>
          <w:szCs w:val="24"/>
        </w:rPr>
      </w:pPr>
      <w:r w:rsidRPr="00CD0972">
        <w:rPr>
          <w:rFonts w:ascii="Times New Roman" w:hAnsi="Times New Roman" w:cs="Times New Roman"/>
          <w:sz w:val="24"/>
          <w:szCs w:val="24"/>
        </w:rPr>
        <w:t xml:space="preserve">Milling </w:t>
      </w:r>
      <w:r>
        <w:rPr>
          <w:rFonts w:ascii="Times New Roman" w:hAnsi="Times New Roman" w:cs="Times New Roman"/>
          <w:sz w:val="24"/>
          <w:szCs w:val="24"/>
        </w:rPr>
        <w:t xml:space="preserve">date </w:t>
      </w:r>
      <w:r w:rsidRPr="00CD0972">
        <w:rPr>
          <w:rFonts w:ascii="Times New Roman" w:hAnsi="Times New Roman" w:cs="Times New Roman"/>
          <w:sz w:val="24"/>
          <w:szCs w:val="24"/>
        </w:rPr>
        <w:t xml:space="preserve">and type of feed in feed barrels/receptacles are identified. </w:t>
      </w:r>
    </w:p>
    <w:p w14:paraId="52CB29C8" w14:textId="77777777" w:rsidR="005C3493" w:rsidRDefault="005C3493" w:rsidP="005C3493">
      <w:pPr>
        <w:pStyle w:val="ListParagraph"/>
        <w:numPr>
          <w:ilvl w:val="0"/>
          <w:numId w:val="1"/>
        </w:numPr>
        <w:ind w:right="-360"/>
      </w:pPr>
      <w:r w:rsidRPr="00F375C8">
        <w:lastRenderedPageBreak/>
        <w:t>Bins that are used to store animal feed e</w:t>
      </w:r>
      <w:r>
        <w:t xml:space="preserve">ither have a plastic liner or are </w:t>
      </w:r>
      <w:r w:rsidRPr="00F375C8">
        <w:t xml:space="preserve">sanitized every 3 months. When plastic liners are used, they </w:t>
      </w:r>
      <w:r>
        <w:t>are</w:t>
      </w:r>
      <w:r w:rsidRPr="00F375C8">
        <w:t xml:space="preserve"> changed every 3 months and the bin sanitized every 6 months or more often if needed.</w:t>
      </w:r>
    </w:p>
    <w:p w14:paraId="570EC56E" w14:textId="77777777" w:rsidR="005C3493" w:rsidRPr="00CD0972" w:rsidRDefault="005C3493" w:rsidP="005C3493">
      <w:pPr>
        <w:pStyle w:val="ListParagraph"/>
        <w:numPr>
          <w:ilvl w:val="0"/>
          <w:numId w:val="1"/>
        </w:numPr>
        <w:ind w:right="-360"/>
        <w:rPr>
          <w:rFonts w:cs="Times New Roman"/>
          <w:b/>
          <w:szCs w:val="24"/>
        </w:rPr>
      </w:pPr>
      <w:r w:rsidRPr="00F375C8">
        <w:t>Unopened bags of feed and bedding are stored on racks, pallets, carts or shelves.  If pallets are used, they must be at least 4 inched from the wall to allow cleaning.  Opened bags of feed are stored in a sealed container.</w:t>
      </w:r>
    </w:p>
    <w:p w14:paraId="6CB8FCC0" w14:textId="77777777" w:rsidR="005C3493" w:rsidRDefault="005C3493" w:rsidP="005C3493">
      <w:pPr>
        <w:pStyle w:val="ListParagraph"/>
        <w:numPr>
          <w:ilvl w:val="0"/>
          <w:numId w:val="1"/>
        </w:numPr>
        <w:ind w:right="-360"/>
      </w:pPr>
      <w:r>
        <w:t>F</w:t>
      </w:r>
      <w:r w:rsidRPr="00CD0972">
        <w:rPr>
          <w:rFonts w:cs="Times New Roman"/>
          <w:szCs w:val="24"/>
        </w:rPr>
        <w:t>ilters (ventilated racks, room air, water lines etc.) are periodically changed and change documented.</w:t>
      </w:r>
    </w:p>
    <w:p w14:paraId="55AA426D" w14:textId="77777777" w:rsidR="005C3493" w:rsidRPr="005C3493" w:rsidRDefault="005C3493" w:rsidP="00AE69E1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 w:rsidRPr="00F375C8">
        <w:t xml:space="preserve">Live rodent traps are checked </w:t>
      </w:r>
      <w:r>
        <w:t xml:space="preserve">and documented </w:t>
      </w:r>
      <w:r w:rsidRPr="00F375C8">
        <w:t xml:space="preserve">at least daily to prevent potential animal distress.  Trapped animals must be euthanized humanely.  </w:t>
      </w:r>
    </w:p>
    <w:p w14:paraId="205DA6A6" w14:textId="77777777" w:rsidR="005C3493" w:rsidRDefault="005C3493" w:rsidP="00AE69E1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 w:rsidRPr="005C3493">
        <w:rPr>
          <w:rFonts w:cs="Times New Roman"/>
          <w:szCs w:val="24"/>
        </w:rPr>
        <w:t>P</w:t>
      </w:r>
      <w:r w:rsidR="00AE69E1" w:rsidRPr="005C3493">
        <w:rPr>
          <w:rFonts w:cs="Times New Roman"/>
          <w:szCs w:val="24"/>
        </w:rPr>
        <w:t>rimary enclosures allow normal physiological and behavioral needs</w:t>
      </w:r>
      <w:r w:rsidRPr="005C3493">
        <w:rPr>
          <w:rFonts w:cs="Times New Roman"/>
          <w:szCs w:val="24"/>
        </w:rPr>
        <w:t>.</w:t>
      </w:r>
    </w:p>
    <w:p w14:paraId="45D7B49E" w14:textId="43CEE3CE" w:rsidR="00AE69E1" w:rsidRPr="005C3493" w:rsidRDefault="00955360" w:rsidP="00AE69E1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 w:rsidRPr="005C3493">
        <w:rPr>
          <w:rFonts w:cs="Times New Roman"/>
          <w:szCs w:val="24"/>
        </w:rPr>
        <w:t>Test and document water quality and ensure that standards are acceptable</w:t>
      </w:r>
    </w:p>
    <w:p w14:paraId="1F81F163" w14:textId="77777777" w:rsidR="00AE69E1" w:rsidRDefault="00AE69E1" w:rsidP="00AE6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E69E1" w:rsidSect="00F45EE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4AF"/>
    <w:multiLevelType w:val="hybridMultilevel"/>
    <w:tmpl w:val="4C80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E30B1"/>
    <w:multiLevelType w:val="hybridMultilevel"/>
    <w:tmpl w:val="993E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55480"/>
    <w:multiLevelType w:val="hybridMultilevel"/>
    <w:tmpl w:val="EE280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A344C"/>
    <w:multiLevelType w:val="hybridMultilevel"/>
    <w:tmpl w:val="EF229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F48E8"/>
    <w:multiLevelType w:val="hybridMultilevel"/>
    <w:tmpl w:val="5EAC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A203A"/>
    <w:multiLevelType w:val="hybridMultilevel"/>
    <w:tmpl w:val="06A4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E5ECC"/>
    <w:multiLevelType w:val="hybridMultilevel"/>
    <w:tmpl w:val="011C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61369"/>
    <w:multiLevelType w:val="hybridMultilevel"/>
    <w:tmpl w:val="9C1EB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771BF"/>
    <w:multiLevelType w:val="hybridMultilevel"/>
    <w:tmpl w:val="F692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QwNzY0MTEwMjY3N7dQ0lEKTi0uzszPAykwrAUA5mZfVCwAAAA="/>
  </w:docVars>
  <w:rsids>
    <w:rsidRoot w:val="00816C6E"/>
    <w:rsid w:val="00192054"/>
    <w:rsid w:val="002410CA"/>
    <w:rsid w:val="00274DC6"/>
    <w:rsid w:val="002A5E5F"/>
    <w:rsid w:val="002F74AB"/>
    <w:rsid w:val="0030456E"/>
    <w:rsid w:val="00380F01"/>
    <w:rsid w:val="004622AE"/>
    <w:rsid w:val="004A36F6"/>
    <w:rsid w:val="004C69A4"/>
    <w:rsid w:val="005C3493"/>
    <w:rsid w:val="00623BFF"/>
    <w:rsid w:val="00623EE9"/>
    <w:rsid w:val="006C10CE"/>
    <w:rsid w:val="006D16EA"/>
    <w:rsid w:val="0074186E"/>
    <w:rsid w:val="007A02B7"/>
    <w:rsid w:val="00804908"/>
    <w:rsid w:val="00816C6E"/>
    <w:rsid w:val="00854C72"/>
    <w:rsid w:val="008E2BC0"/>
    <w:rsid w:val="00954E8C"/>
    <w:rsid w:val="00955360"/>
    <w:rsid w:val="009D636E"/>
    <w:rsid w:val="009D6820"/>
    <w:rsid w:val="00A607E9"/>
    <w:rsid w:val="00AC5E11"/>
    <w:rsid w:val="00AE69E1"/>
    <w:rsid w:val="00AF2678"/>
    <w:rsid w:val="00AF2B51"/>
    <w:rsid w:val="00B21EA7"/>
    <w:rsid w:val="00B61616"/>
    <w:rsid w:val="00BC409B"/>
    <w:rsid w:val="00BF3ED1"/>
    <w:rsid w:val="00C30B06"/>
    <w:rsid w:val="00C56843"/>
    <w:rsid w:val="00DC38FA"/>
    <w:rsid w:val="00E50803"/>
    <w:rsid w:val="00F4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C64370"/>
  <w15:docId w15:val="{CA167E56-42A8-4CEA-A16E-3ACE6E9D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6E"/>
    <w:pPr>
      <w:spacing w:after="0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623E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08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9E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E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nford@umd.edu" TargetMode="External"/><Relationship Id="rId5" Type="http://schemas.openxmlformats.org/officeDocument/2006/relationships/hyperlink" Target="mailto:ljsdvm@um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Powell</dc:creator>
  <cp:lastModifiedBy>Cecily Tenisha Greene</cp:lastModifiedBy>
  <cp:revision>3</cp:revision>
  <cp:lastPrinted>2014-01-16T15:57:00Z</cp:lastPrinted>
  <dcterms:created xsi:type="dcterms:W3CDTF">2017-05-02T18:02:00Z</dcterms:created>
  <dcterms:modified xsi:type="dcterms:W3CDTF">2019-12-03T19:00:00Z</dcterms:modified>
</cp:coreProperties>
</file>